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AACD" w14:textId="77777777" w:rsidR="001F52ED" w:rsidRDefault="00A41A13" w:rsidP="001F52ED">
      <w:pPr>
        <w:jc w:val="center"/>
        <w:rPr>
          <w:sz w:val="36"/>
        </w:rPr>
      </w:pPr>
      <w:r w:rsidRPr="00A41A13">
        <w:rPr>
          <w:noProof/>
          <w:sz w:val="36"/>
        </w:rPr>
        <mc:AlternateContent>
          <mc:Choice Requires="wps">
            <w:drawing>
              <wp:anchor distT="45720" distB="45720" distL="114300" distR="114300" simplePos="0" relativeHeight="251668480" behindDoc="0" locked="0" layoutInCell="1" allowOverlap="1" wp14:anchorId="3D18C75C" wp14:editId="7AA4DE99">
                <wp:simplePos x="0" y="0"/>
                <wp:positionH relativeFrom="column">
                  <wp:posOffset>1974850</wp:posOffset>
                </wp:positionH>
                <wp:positionV relativeFrom="paragraph">
                  <wp:posOffset>0</wp:posOffset>
                </wp:positionV>
                <wp:extent cx="163830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04850"/>
                        </a:xfrm>
                        <a:prstGeom prst="rect">
                          <a:avLst/>
                        </a:prstGeom>
                        <a:noFill/>
                        <a:ln w="9525">
                          <a:noFill/>
                          <a:miter lim="800000"/>
                          <a:headEnd/>
                          <a:tailEnd/>
                        </a:ln>
                      </wps:spPr>
                      <wps:txbx>
                        <w:txbxContent>
                          <w:p w14:paraId="52DC56BE" w14:textId="77777777" w:rsidR="00A41A13" w:rsidRDefault="00A41A13">
                            <w:r>
                              <w:rPr>
                                <w:noProof/>
                              </w:rPr>
                              <w:drawing>
                                <wp:inline distT="0" distB="0" distL="0" distR="0" wp14:anchorId="2BAFE0BE" wp14:editId="154DB317">
                                  <wp:extent cx="96520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016" cy="4403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C75C" id="_x0000_t202" coordsize="21600,21600" o:spt="202" path="m,l,21600r21600,l21600,xe">
                <v:stroke joinstyle="miter"/>
                <v:path gradientshapeok="t" o:connecttype="rect"/>
              </v:shapetype>
              <v:shape id="Text Box 2" o:spid="_x0000_s1026" type="#_x0000_t202" style="position:absolute;left:0;text-align:left;margin-left:155.5pt;margin-top:0;width:129pt;height: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WQ+AEAAM0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" filled="f" stroked="f">
                <v:textbox>
                  <w:txbxContent>
                    <w:p w14:paraId="52DC56BE" w14:textId="77777777" w:rsidR="00A41A13" w:rsidRDefault="00A41A13">
                      <w:r>
                        <w:rPr>
                          <w:noProof/>
                        </w:rPr>
                        <w:drawing>
                          <wp:inline distT="0" distB="0" distL="0" distR="0" wp14:anchorId="2BAFE0BE" wp14:editId="154DB317">
                            <wp:extent cx="965200" cy="438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0016" cy="440336"/>
                                    </a:xfrm>
                                    <a:prstGeom prst="rect">
                                      <a:avLst/>
                                    </a:prstGeom>
                                  </pic:spPr>
                                </pic:pic>
                              </a:graphicData>
                            </a:graphic>
                          </wp:inline>
                        </w:drawing>
                      </w:r>
                    </w:p>
                  </w:txbxContent>
                </v:textbox>
                <w10:wrap type="square"/>
              </v:shape>
            </w:pict>
          </mc:Fallback>
        </mc:AlternateContent>
      </w:r>
      <w:r w:rsidRPr="001F52ED">
        <w:rPr>
          <w:noProof/>
          <w:sz w:val="36"/>
        </w:rPr>
        <w:drawing>
          <wp:anchor distT="0" distB="0" distL="114300" distR="114300" simplePos="0" relativeHeight="251663360" behindDoc="0" locked="0" layoutInCell="1" allowOverlap="1" wp14:anchorId="21FC8D0B" wp14:editId="70BBA367">
            <wp:simplePos x="0" y="0"/>
            <wp:positionH relativeFrom="margin">
              <wp:posOffset>1189990</wp:posOffset>
            </wp:positionH>
            <wp:positionV relativeFrom="paragraph">
              <wp:posOffset>-191135</wp:posOffset>
            </wp:positionV>
            <wp:extent cx="784225" cy="8620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ity_Logo_A4_CMYK jpg (1).jpg"/>
                    <pic:cNvPicPr/>
                  </pic:nvPicPr>
                  <pic:blipFill rotWithShape="1">
                    <a:blip r:embed="rId8" cstate="print">
                      <a:extLst>
                        <a:ext uri="{28A0092B-C50C-407E-A947-70E740481C1C}">
                          <a14:useLocalDpi xmlns:a14="http://schemas.microsoft.com/office/drawing/2010/main" val="0"/>
                        </a:ext>
                      </a:extLst>
                    </a:blip>
                    <a:srcRect t="12345"/>
                    <a:stretch/>
                  </pic:blipFill>
                  <pic:spPr bwMode="auto">
                    <a:xfrm>
                      <a:off x="0" y="0"/>
                      <a:ext cx="784225" cy="862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52ED">
        <w:rPr>
          <w:noProof/>
          <w:sz w:val="36"/>
        </w:rPr>
        <w:drawing>
          <wp:anchor distT="0" distB="0" distL="114300" distR="114300" simplePos="0" relativeHeight="251661312" behindDoc="0" locked="0" layoutInCell="1" allowOverlap="1" wp14:anchorId="6978A066" wp14:editId="53AE5E2B">
            <wp:simplePos x="0" y="0"/>
            <wp:positionH relativeFrom="margin">
              <wp:posOffset>-371475</wp:posOffset>
            </wp:positionH>
            <wp:positionV relativeFrom="paragraph">
              <wp:posOffset>-26035</wp:posOffset>
            </wp:positionV>
            <wp:extent cx="1483360" cy="550989"/>
            <wp:effectExtent l="0" t="0" r="254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360" cy="550989"/>
                    </a:xfrm>
                    <a:prstGeom prst="rect">
                      <a:avLst/>
                    </a:prstGeom>
                    <a:noFill/>
                    <a:ln>
                      <a:noFill/>
                    </a:ln>
                  </pic:spPr>
                </pic:pic>
              </a:graphicData>
            </a:graphic>
            <wp14:sizeRelH relativeFrom="page">
              <wp14:pctWidth>0</wp14:pctWidth>
            </wp14:sizeRelH>
            <wp14:sizeRelV relativeFrom="page">
              <wp14:pctHeight>0</wp14:pctHeight>
            </wp14:sizeRelV>
          </wp:anchor>
        </w:drawing>
      </w:r>
      <w:r w:rsidR="00DC23EA">
        <w:rPr>
          <w:noProof/>
        </w:rPr>
        <w:drawing>
          <wp:anchor distT="0" distB="0" distL="114300" distR="114300" simplePos="0" relativeHeight="251666432" behindDoc="0" locked="0" layoutInCell="1" allowOverlap="1" wp14:anchorId="635F6DC9" wp14:editId="5F03B3E0">
            <wp:simplePos x="0" y="0"/>
            <wp:positionH relativeFrom="margin">
              <wp:posOffset>2999740</wp:posOffset>
            </wp:positionH>
            <wp:positionV relativeFrom="margin">
              <wp:posOffset>12700</wp:posOffset>
            </wp:positionV>
            <wp:extent cx="3347085" cy="511175"/>
            <wp:effectExtent l="0" t="0" r="5715" b="3175"/>
            <wp:wrapSquare wrapText="bothSides"/>
            <wp:docPr id="4" name="Picture 3">
              <a:extLst xmlns:a="http://schemas.openxmlformats.org/drawingml/2006/main">
                <a:ext uri="{FF2B5EF4-FFF2-40B4-BE49-F238E27FC236}">
                  <a16:creationId xmlns:a16="http://schemas.microsoft.com/office/drawing/2014/main" id="{B327E242-07FC-9811-6C9E-0974E6CDC0A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327E242-07FC-9811-6C9E-0974E6CDC0AF}"/>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085" cy="511175"/>
                    </a:xfrm>
                    <a:prstGeom prst="rect">
                      <a:avLst/>
                    </a:prstGeom>
                    <a:blipFill>
                      <a:blip r:embed="rId11"/>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p w14:paraId="5A5B598E" w14:textId="77777777" w:rsidR="001F52ED" w:rsidRDefault="001F52ED" w:rsidP="001F52ED">
      <w:pPr>
        <w:jc w:val="center"/>
        <w:rPr>
          <w:sz w:val="36"/>
        </w:rPr>
      </w:pPr>
    </w:p>
    <w:p w14:paraId="7D8789AE" w14:textId="77777777" w:rsidR="001F52ED" w:rsidRPr="001F52ED" w:rsidRDefault="001F52ED" w:rsidP="001F52ED">
      <w:pPr>
        <w:jc w:val="center"/>
        <w:rPr>
          <w:sz w:val="10"/>
          <w:szCs w:val="10"/>
        </w:rPr>
      </w:pPr>
    </w:p>
    <w:p w14:paraId="53B9C408" w14:textId="77777777" w:rsidR="00357B31" w:rsidRPr="00357B31" w:rsidRDefault="00210FD1" w:rsidP="001F52ED">
      <w:pPr>
        <w:jc w:val="center"/>
        <w:rPr>
          <w:b/>
          <w:bCs/>
          <w:sz w:val="36"/>
        </w:rPr>
      </w:pPr>
      <w:r>
        <w:rPr>
          <w:b/>
          <w:bCs/>
          <w:sz w:val="36"/>
        </w:rPr>
        <w:t>Could you</w:t>
      </w:r>
      <w:r w:rsidR="00357B31" w:rsidRPr="00357B31">
        <w:rPr>
          <w:b/>
          <w:bCs/>
          <w:sz w:val="36"/>
        </w:rPr>
        <w:t xml:space="preserve"> </w:t>
      </w:r>
      <w:r w:rsidR="00357B31">
        <w:rPr>
          <w:b/>
          <w:bCs/>
          <w:sz w:val="36"/>
        </w:rPr>
        <w:t>contribute your skills and expertise to make</w:t>
      </w:r>
      <w:r w:rsidR="00357B31" w:rsidRPr="00357B31">
        <w:rPr>
          <w:b/>
          <w:bCs/>
          <w:sz w:val="36"/>
        </w:rPr>
        <w:t xml:space="preserve"> a bigger difference across North Central London health &amp; care system?</w:t>
      </w:r>
    </w:p>
    <w:p w14:paraId="18A24F6F" w14:textId="77777777" w:rsidR="00357B31" w:rsidRDefault="00357B31" w:rsidP="001F52ED">
      <w:pPr>
        <w:jc w:val="center"/>
        <w:rPr>
          <w:sz w:val="36"/>
        </w:rPr>
      </w:pPr>
    </w:p>
    <w:p w14:paraId="25CE17B6" w14:textId="77777777" w:rsidR="001F52ED" w:rsidRPr="00993F7A" w:rsidRDefault="001F52ED" w:rsidP="001F52ED">
      <w:pPr>
        <w:jc w:val="center"/>
        <w:rPr>
          <w:sz w:val="36"/>
        </w:rPr>
      </w:pPr>
      <w:r w:rsidRPr="00993F7A">
        <w:rPr>
          <w:sz w:val="36"/>
        </w:rPr>
        <w:t>You’re invited to join My Home Life England’s</w:t>
      </w:r>
    </w:p>
    <w:p w14:paraId="6E707868" w14:textId="77777777" w:rsidR="001F52ED" w:rsidRPr="00057D1A" w:rsidRDefault="00BF1772" w:rsidP="001F52ED">
      <w:pPr>
        <w:jc w:val="center"/>
        <w:rPr>
          <w:b/>
          <w:color w:val="742F92"/>
          <w:sz w:val="42"/>
          <w:szCs w:val="42"/>
        </w:rPr>
      </w:pPr>
      <w:r>
        <w:rPr>
          <w:b/>
          <w:color w:val="742F92"/>
          <w:sz w:val="42"/>
          <w:szCs w:val="42"/>
        </w:rPr>
        <w:t xml:space="preserve">Advanced </w:t>
      </w:r>
      <w:r w:rsidR="00357B31">
        <w:rPr>
          <w:b/>
          <w:color w:val="742F92"/>
          <w:sz w:val="42"/>
          <w:szCs w:val="42"/>
        </w:rPr>
        <w:t>Development</w:t>
      </w:r>
      <w:r>
        <w:rPr>
          <w:b/>
          <w:color w:val="742F92"/>
          <w:sz w:val="42"/>
          <w:szCs w:val="42"/>
        </w:rPr>
        <w:t xml:space="preserve"> </w:t>
      </w:r>
      <w:r w:rsidR="001F52ED" w:rsidRPr="00057D1A">
        <w:rPr>
          <w:b/>
          <w:color w:val="742F92"/>
          <w:sz w:val="42"/>
          <w:szCs w:val="42"/>
        </w:rPr>
        <w:t>Programme</w:t>
      </w:r>
    </w:p>
    <w:p w14:paraId="6BC81F12" w14:textId="77777777" w:rsidR="001F52ED" w:rsidRPr="00357B31" w:rsidRDefault="001F52ED" w:rsidP="001F52ED">
      <w:pPr>
        <w:jc w:val="center"/>
        <w:rPr>
          <w:b/>
          <w:bCs/>
          <w:sz w:val="36"/>
          <w:szCs w:val="36"/>
        </w:rPr>
      </w:pPr>
      <w:r w:rsidRPr="00357B31">
        <w:rPr>
          <w:b/>
          <w:bCs/>
          <w:sz w:val="36"/>
          <w:szCs w:val="36"/>
        </w:rPr>
        <w:t xml:space="preserve">for </w:t>
      </w:r>
      <w:r w:rsidR="00357B31" w:rsidRPr="00357B31">
        <w:rPr>
          <w:b/>
          <w:bCs/>
          <w:sz w:val="36"/>
          <w:szCs w:val="36"/>
        </w:rPr>
        <w:t xml:space="preserve">established </w:t>
      </w:r>
      <w:r w:rsidRPr="00357B31">
        <w:rPr>
          <w:b/>
          <w:bCs/>
          <w:sz w:val="36"/>
          <w:szCs w:val="36"/>
        </w:rPr>
        <w:t>social care leaders</w:t>
      </w:r>
    </w:p>
    <w:p w14:paraId="775CE7F4" w14:textId="77777777" w:rsidR="001F52ED" w:rsidRPr="00357B31" w:rsidRDefault="00357B31" w:rsidP="001F52ED">
      <w:pPr>
        <w:ind w:left="284" w:right="282"/>
        <w:jc w:val="center"/>
        <w:rPr>
          <w:sz w:val="4"/>
          <w:szCs w:val="40"/>
        </w:rPr>
      </w:pPr>
      <w:r w:rsidRPr="00357B31">
        <w:rPr>
          <w:b/>
          <w:bCs/>
          <w:noProof/>
          <w:color w:val="742F92"/>
        </w:rPr>
        <mc:AlternateContent>
          <mc:Choice Requires="wps">
            <w:drawing>
              <wp:anchor distT="0" distB="0" distL="114300" distR="114300" simplePos="0" relativeHeight="251659264" behindDoc="1" locked="0" layoutInCell="1" allowOverlap="1" wp14:anchorId="2C187BE2" wp14:editId="425548F8">
                <wp:simplePos x="0" y="0"/>
                <wp:positionH relativeFrom="margin">
                  <wp:posOffset>-587375</wp:posOffset>
                </wp:positionH>
                <wp:positionV relativeFrom="paragraph">
                  <wp:posOffset>120015</wp:posOffset>
                </wp:positionV>
                <wp:extent cx="6918325" cy="1311216"/>
                <wp:effectExtent l="0" t="0" r="0" b="3810"/>
                <wp:wrapNone/>
                <wp:docPr id="14" name="Rectangle 14"/>
                <wp:cNvGraphicFramePr/>
                <a:graphic xmlns:a="http://schemas.openxmlformats.org/drawingml/2006/main">
                  <a:graphicData uri="http://schemas.microsoft.com/office/word/2010/wordprocessingShape">
                    <wps:wsp>
                      <wps:cNvSpPr/>
                      <wps:spPr>
                        <a:xfrm>
                          <a:off x="0" y="0"/>
                          <a:ext cx="6918325" cy="1311216"/>
                        </a:xfrm>
                        <a:prstGeom prst="rect">
                          <a:avLst/>
                        </a:prstGeom>
                        <a:solidFill>
                          <a:srgbClr val="F2B02C">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235B3" id="Rectangle 14" o:spid="_x0000_s1026" style="position:absolute;margin-left:-46.25pt;margin-top:9.45pt;width:544.75pt;height:10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" fillcolor="#f2b02c" stroked="f" strokeweight="1pt">
                <v:fill opacity="6682f"/>
                <w10:wrap anchorx="margin"/>
              </v:rect>
            </w:pict>
          </mc:Fallback>
        </mc:AlternateContent>
      </w:r>
    </w:p>
    <w:p w14:paraId="423B6391" w14:textId="77777777" w:rsidR="00357B31" w:rsidRDefault="00357B31" w:rsidP="001F52ED">
      <w:pPr>
        <w:ind w:left="284" w:right="282"/>
        <w:jc w:val="center"/>
        <w:rPr>
          <w:rFonts w:cstheme="minorHAnsi"/>
          <w:i/>
          <w:sz w:val="28"/>
          <w:szCs w:val="28"/>
        </w:rPr>
      </w:pPr>
    </w:p>
    <w:p w14:paraId="7B67891D" w14:textId="77777777" w:rsidR="00357B31" w:rsidRPr="00357B31" w:rsidRDefault="001F52ED" w:rsidP="001F52ED">
      <w:pPr>
        <w:ind w:left="284" w:right="282"/>
        <w:jc w:val="center"/>
        <w:rPr>
          <w:rFonts w:cstheme="minorHAnsi"/>
          <w:i/>
          <w:sz w:val="28"/>
          <w:szCs w:val="28"/>
        </w:rPr>
      </w:pPr>
      <w:r w:rsidRPr="00357B31">
        <w:rPr>
          <w:rFonts w:cstheme="minorHAnsi"/>
          <w:i/>
          <w:sz w:val="28"/>
          <w:szCs w:val="28"/>
        </w:rPr>
        <w:t xml:space="preserve"> </w:t>
      </w:r>
      <w:r w:rsidR="00357B31" w:rsidRPr="00357B31">
        <w:rPr>
          <w:rFonts w:cstheme="minorHAnsi"/>
          <w:i/>
          <w:sz w:val="24"/>
          <w:szCs w:val="24"/>
        </w:rPr>
        <w:t>“I</w:t>
      </w:r>
      <w:r w:rsidR="00357B31" w:rsidRPr="00357B31">
        <w:rPr>
          <w:rFonts w:cstheme="minorHAnsi"/>
          <w:i/>
          <w:iCs/>
          <w:sz w:val="24"/>
          <w:szCs w:val="24"/>
        </w:rPr>
        <w:t xml:space="preserve">t is worth considering the risk of </w:t>
      </w:r>
      <w:r w:rsidR="00357B31" w:rsidRPr="00357B31">
        <w:rPr>
          <w:rFonts w:cstheme="minorHAnsi"/>
          <w:i/>
          <w:iCs/>
          <w:sz w:val="24"/>
          <w:szCs w:val="24"/>
          <w:u w:val="single"/>
        </w:rPr>
        <w:t>not</w:t>
      </w:r>
      <w:r w:rsidR="00357B31" w:rsidRPr="00357B31">
        <w:rPr>
          <w:rFonts w:cstheme="minorHAnsi"/>
          <w:i/>
          <w:iCs/>
          <w:sz w:val="24"/>
          <w:szCs w:val="24"/>
        </w:rPr>
        <w:t xml:space="preserve"> working more closely with social care providers: There are massive challenges in terms of health and care at the moment, with the whole system in crisis, we need everyone on board to generate solutions</w:t>
      </w:r>
      <w:r w:rsidR="00357B31" w:rsidRPr="00357B31">
        <w:rPr>
          <w:rFonts w:cstheme="minorHAnsi"/>
          <w:sz w:val="24"/>
          <w:szCs w:val="24"/>
        </w:rPr>
        <w:t>.”</w:t>
      </w:r>
      <w:r w:rsidR="00357B31" w:rsidRPr="00357B31">
        <w:rPr>
          <w:rFonts w:cstheme="minorHAnsi"/>
          <w:i/>
          <w:sz w:val="28"/>
          <w:szCs w:val="28"/>
        </w:rPr>
        <w:t xml:space="preserve"> </w:t>
      </w:r>
      <w:r w:rsidR="00357B31">
        <w:rPr>
          <w:rFonts w:cstheme="minorHAnsi"/>
          <w:i/>
          <w:sz w:val="28"/>
          <w:szCs w:val="28"/>
        </w:rPr>
        <w:t>(ICS lead)</w:t>
      </w:r>
    </w:p>
    <w:p w14:paraId="4E041CC3" w14:textId="77777777" w:rsidR="00357B31" w:rsidRPr="00225359" w:rsidRDefault="00357B31" w:rsidP="00357B31">
      <w:pPr>
        <w:ind w:left="284" w:right="282"/>
        <w:jc w:val="center"/>
        <w:rPr>
          <w:rFonts w:cstheme="minorHAnsi"/>
          <w:i/>
          <w:sz w:val="24"/>
          <w:szCs w:val="24"/>
        </w:rPr>
      </w:pPr>
    </w:p>
    <w:p w14:paraId="0ED04F2B" w14:textId="77777777" w:rsidR="001F52ED" w:rsidRPr="00017F72" w:rsidRDefault="001F52ED" w:rsidP="001F52ED">
      <w:pPr>
        <w:rPr>
          <w:rFonts w:cstheme="minorHAnsi"/>
          <w:color w:val="742F92"/>
          <w:sz w:val="4"/>
          <w:szCs w:val="4"/>
        </w:rPr>
      </w:pPr>
    </w:p>
    <w:p w14:paraId="6879CE6E" w14:textId="77777777" w:rsidR="00017F72" w:rsidRDefault="00017F72" w:rsidP="00017F72">
      <w:pPr>
        <w:spacing w:after="0"/>
        <w:jc w:val="center"/>
        <w:rPr>
          <w:rFonts w:cstheme="minorHAnsi"/>
          <w:color w:val="742F92"/>
          <w:sz w:val="24"/>
          <w:szCs w:val="24"/>
        </w:rPr>
      </w:pPr>
      <w:r>
        <w:rPr>
          <w:rFonts w:cstheme="minorHAnsi"/>
          <w:color w:val="742F92"/>
          <w:sz w:val="24"/>
          <w:szCs w:val="24"/>
        </w:rPr>
        <w:t>Apply</w:t>
      </w:r>
      <w:r w:rsidR="00EB561C">
        <w:rPr>
          <w:rFonts w:cstheme="minorHAnsi"/>
          <w:color w:val="742F92"/>
          <w:sz w:val="24"/>
          <w:szCs w:val="24"/>
        </w:rPr>
        <w:t xml:space="preserve"> to take part in</w:t>
      </w:r>
      <w:r w:rsidR="001F52ED">
        <w:rPr>
          <w:rFonts w:cstheme="minorHAnsi"/>
          <w:color w:val="742F92"/>
          <w:sz w:val="24"/>
          <w:szCs w:val="24"/>
        </w:rPr>
        <w:t xml:space="preserve"> this </w:t>
      </w:r>
      <w:r w:rsidR="00357B31">
        <w:rPr>
          <w:rFonts w:cstheme="minorHAnsi"/>
          <w:color w:val="742F92"/>
          <w:sz w:val="24"/>
          <w:szCs w:val="24"/>
        </w:rPr>
        <w:t>unique development</w:t>
      </w:r>
      <w:r w:rsidR="001F52ED">
        <w:rPr>
          <w:rFonts w:cstheme="minorHAnsi"/>
          <w:color w:val="742F92"/>
          <w:sz w:val="24"/>
          <w:szCs w:val="24"/>
        </w:rPr>
        <w:t xml:space="preserve"> programme</w:t>
      </w:r>
      <w:r w:rsidR="00235A90">
        <w:rPr>
          <w:rFonts w:cstheme="minorHAnsi"/>
          <w:color w:val="742F92"/>
          <w:sz w:val="24"/>
          <w:szCs w:val="24"/>
        </w:rPr>
        <w:t>!</w:t>
      </w:r>
      <w:r w:rsidR="001F52ED">
        <w:rPr>
          <w:rFonts w:cstheme="minorHAnsi"/>
          <w:color w:val="742F92"/>
          <w:sz w:val="24"/>
          <w:szCs w:val="24"/>
        </w:rPr>
        <w:t xml:space="preserve"> </w:t>
      </w:r>
    </w:p>
    <w:p w14:paraId="23F13970" w14:textId="77777777" w:rsidR="001F52ED" w:rsidRPr="00017F72" w:rsidRDefault="001F52ED" w:rsidP="00017F72">
      <w:pPr>
        <w:spacing w:after="0"/>
        <w:jc w:val="center"/>
        <w:rPr>
          <w:rFonts w:cstheme="minorHAnsi"/>
          <w:b/>
          <w:color w:val="742F92"/>
          <w:sz w:val="24"/>
          <w:szCs w:val="24"/>
        </w:rPr>
      </w:pPr>
      <w:r w:rsidRPr="00017F72">
        <w:rPr>
          <w:rFonts w:cstheme="minorHAnsi"/>
          <w:b/>
          <w:color w:val="742F92"/>
          <w:sz w:val="24"/>
          <w:szCs w:val="24"/>
        </w:rPr>
        <w:t xml:space="preserve">There are </w:t>
      </w:r>
      <w:r w:rsidR="009D5498">
        <w:rPr>
          <w:rFonts w:cstheme="minorHAnsi"/>
          <w:b/>
          <w:color w:val="742F92"/>
          <w:sz w:val="24"/>
          <w:szCs w:val="24"/>
        </w:rPr>
        <w:t>1</w:t>
      </w:r>
      <w:r w:rsidR="00BF1772">
        <w:rPr>
          <w:rFonts w:cstheme="minorHAnsi"/>
          <w:b/>
          <w:color w:val="742F92"/>
          <w:sz w:val="24"/>
          <w:szCs w:val="24"/>
        </w:rPr>
        <w:t>6</w:t>
      </w:r>
      <w:r w:rsidRPr="00017F72">
        <w:rPr>
          <w:rFonts w:cstheme="minorHAnsi"/>
          <w:b/>
          <w:color w:val="742F92"/>
          <w:sz w:val="24"/>
          <w:szCs w:val="24"/>
        </w:rPr>
        <w:t xml:space="preserve"> places available and it’s free to participants.</w:t>
      </w:r>
    </w:p>
    <w:p w14:paraId="7835519B" w14:textId="77777777" w:rsidR="001F52ED" w:rsidRPr="00057D1A" w:rsidRDefault="001F52ED" w:rsidP="001F52ED">
      <w:pPr>
        <w:spacing w:after="0"/>
        <w:rPr>
          <w:rFonts w:cstheme="minorHAnsi"/>
          <w:color w:val="742F92"/>
        </w:rPr>
      </w:pPr>
    </w:p>
    <w:p w14:paraId="308891EF" w14:textId="77777777" w:rsidR="005D4058" w:rsidRPr="004D1B21" w:rsidRDefault="00BF1772" w:rsidP="005D4058">
      <w:pPr>
        <w:spacing w:after="0"/>
        <w:ind w:right="249"/>
        <w:jc w:val="center"/>
        <w:rPr>
          <w:rFonts w:cstheme="minorHAnsi"/>
          <w:sz w:val="24"/>
          <w:szCs w:val="24"/>
        </w:rPr>
      </w:pPr>
      <w:r w:rsidRPr="004D1B21">
        <w:rPr>
          <w:rFonts w:cstheme="minorHAnsi"/>
          <w:sz w:val="24"/>
          <w:szCs w:val="24"/>
        </w:rPr>
        <w:t xml:space="preserve">North London Councils are </w:t>
      </w:r>
      <w:r w:rsidR="00017F72" w:rsidRPr="004D1B21">
        <w:rPr>
          <w:rFonts w:cstheme="minorHAnsi"/>
          <w:sz w:val="24"/>
          <w:szCs w:val="24"/>
        </w:rPr>
        <w:t>working with My Home Life England, based at City, University of London</w:t>
      </w:r>
      <w:r w:rsidR="00357B31" w:rsidRPr="004D1B21">
        <w:rPr>
          <w:rFonts w:cstheme="minorHAnsi"/>
          <w:sz w:val="24"/>
          <w:szCs w:val="24"/>
        </w:rPr>
        <w:t xml:space="preserve"> and Care Providers </w:t>
      </w:r>
      <w:r w:rsidR="00A41A13" w:rsidRPr="004D1B21">
        <w:rPr>
          <w:rFonts w:cstheme="minorHAnsi"/>
          <w:sz w:val="24"/>
          <w:szCs w:val="24"/>
        </w:rPr>
        <w:t>Voice to</w:t>
      </w:r>
      <w:r w:rsidR="00017F72" w:rsidRPr="004D1B21">
        <w:rPr>
          <w:rFonts w:cstheme="minorHAnsi"/>
          <w:sz w:val="24"/>
          <w:szCs w:val="24"/>
        </w:rPr>
        <w:t xml:space="preserve"> </w:t>
      </w:r>
      <w:r w:rsidR="00357B31" w:rsidRPr="004D1B21">
        <w:rPr>
          <w:rFonts w:cstheme="minorHAnsi"/>
          <w:sz w:val="24"/>
          <w:szCs w:val="24"/>
        </w:rPr>
        <w:t>offer a unique programme of</w:t>
      </w:r>
      <w:r w:rsidR="00017F72" w:rsidRPr="004D1B21">
        <w:rPr>
          <w:rFonts w:cstheme="minorHAnsi"/>
          <w:sz w:val="24"/>
          <w:szCs w:val="24"/>
        </w:rPr>
        <w:t xml:space="preserve"> support </w:t>
      </w:r>
      <w:r w:rsidR="00357B31" w:rsidRPr="004D1B21">
        <w:rPr>
          <w:rFonts w:cstheme="minorHAnsi"/>
          <w:sz w:val="24"/>
          <w:szCs w:val="24"/>
        </w:rPr>
        <w:t xml:space="preserve">to 16 </w:t>
      </w:r>
      <w:r w:rsidR="00017F72" w:rsidRPr="004D1B21">
        <w:rPr>
          <w:rFonts w:cstheme="minorHAnsi"/>
          <w:sz w:val="24"/>
          <w:szCs w:val="24"/>
        </w:rPr>
        <w:t>social care leaders</w:t>
      </w:r>
      <w:r w:rsidR="00357B31" w:rsidRPr="004D1B21">
        <w:rPr>
          <w:rFonts w:cstheme="minorHAnsi"/>
          <w:sz w:val="24"/>
          <w:szCs w:val="24"/>
        </w:rPr>
        <w:t>, helping their active engagement across wider Integrated Care System strategic development</w:t>
      </w:r>
      <w:r w:rsidR="00017F72" w:rsidRPr="004D1B21">
        <w:rPr>
          <w:rFonts w:cstheme="minorHAnsi"/>
          <w:sz w:val="24"/>
          <w:szCs w:val="24"/>
        </w:rPr>
        <w:t xml:space="preserve">. </w:t>
      </w:r>
    </w:p>
    <w:p w14:paraId="02534396" w14:textId="77777777" w:rsidR="005D4058" w:rsidRPr="004D1B21" w:rsidRDefault="005D4058" w:rsidP="005D4058">
      <w:pPr>
        <w:spacing w:after="0"/>
        <w:ind w:right="249"/>
        <w:jc w:val="center"/>
        <w:rPr>
          <w:rFonts w:cstheme="minorHAnsi"/>
          <w:sz w:val="24"/>
          <w:szCs w:val="24"/>
        </w:rPr>
      </w:pPr>
    </w:p>
    <w:p w14:paraId="4F548917" w14:textId="77777777" w:rsidR="001F52ED" w:rsidRPr="004D1B21" w:rsidRDefault="001F52ED" w:rsidP="005D4058">
      <w:pPr>
        <w:spacing w:after="0"/>
        <w:ind w:right="249"/>
        <w:jc w:val="center"/>
        <w:rPr>
          <w:rFonts w:cstheme="minorHAnsi"/>
          <w:sz w:val="24"/>
          <w:szCs w:val="24"/>
        </w:rPr>
      </w:pPr>
      <w:r w:rsidRPr="004D1B21">
        <w:rPr>
          <w:rFonts w:cstheme="minorHAnsi"/>
          <w:sz w:val="24"/>
          <w:szCs w:val="24"/>
        </w:rPr>
        <w:t xml:space="preserve">My Home Life is an international initiative with 17 years’ experience supporting quality of life and promoting positive practice in care home and care settings. Working with 2,400 care leaders, My Home Life programmes have </w:t>
      </w:r>
      <w:r w:rsidR="00017F72" w:rsidRPr="004D1B21">
        <w:rPr>
          <w:rFonts w:cstheme="minorHAnsi"/>
          <w:sz w:val="24"/>
          <w:szCs w:val="24"/>
        </w:rPr>
        <w:t>delivered</w:t>
      </w:r>
      <w:r w:rsidRPr="004D1B21">
        <w:rPr>
          <w:rFonts w:cstheme="minorHAnsi"/>
          <w:sz w:val="24"/>
          <w:szCs w:val="24"/>
        </w:rPr>
        <w:t xml:space="preserve"> significant </w:t>
      </w:r>
      <w:r w:rsidR="00017F72" w:rsidRPr="004D1B21">
        <w:rPr>
          <w:rFonts w:cstheme="minorHAnsi"/>
          <w:sz w:val="24"/>
          <w:szCs w:val="24"/>
        </w:rPr>
        <w:t xml:space="preserve">outcomes and </w:t>
      </w:r>
      <w:r w:rsidRPr="004D1B21">
        <w:rPr>
          <w:rFonts w:cstheme="minorHAnsi"/>
          <w:sz w:val="24"/>
          <w:szCs w:val="24"/>
        </w:rPr>
        <w:t xml:space="preserve">impact in hundreds of care settings, including </w:t>
      </w:r>
      <w:r w:rsidR="000D2250" w:rsidRPr="004D1B21">
        <w:rPr>
          <w:rFonts w:cstheme="minorHAnsi"/>
          <w:sz w:val="24"/>
          <w:szCs w:val="24"/>
        </w:rPr>
        <w:t>enhanced</w:t>
      </w:r>
      <w:r w:rsidRPr="004D1B21">
        <w:rPr>
          <w:rFonts w:cstheme="minorHAnsi"/>
          <w:sz w:val="24"/>
          <w:szCs w:val="24"/>
        </w:rPr>
        <w:t xml:space="preserve"> leadership, resilience</w:t>
      </w:r>
      <w:r w:rsidR="00017F72" w:rsidRPr="004D1B21">
        <w:rPr>
          <w:rFonts w:cstheme="minorHAnsi"/>
          <w:sz w:val="24"/>
          <w:szCs w:val="24"/>
        </w:rPr>
        <w:t>, confidence, wellbeing</w:t>
      </w:r>
      <w:r w:rsidRPr="004D1B21">
        <w:rPr>
          <w:rFonts w:cstheme="minorHAnsi"/>
          <w:sz w:val="24"/>
          <w:szCs w:val="24"/>
        </w:rPr>
        <w:t xml:space="preserve"> and quality of life.</w:t>
      </w:r>
    </w:p>
    <w:p w14:paraId="791C08A7" w14:textId="77777777" w:rsidR="001F52ED" w:rsidRPr="004D1B21" w:rsidRDefault="001F52ED" w:rsidP="005D4058">
      <w:pPr>
        <w:spacing w:after="0"/>
        <w:ind w:right="249"/>
        <w:jc w:val="center"/>
        <w:rPr>
          <w:rFonts w:cstheme="minorHAnsi"/>
          <w:color w:val="000000" w:themeColor="text1"/>
          <w:sz w:val="24"/>
          <w:szCs w:val="24"/>
        </w:rPr>
      </w:pPr>
    </w:p>
    <w:p w14:paraId="4384E295" w14:textId="77777777" w:rsidR="001F52ED" w:rsidRPr="004D1B21" w:rsidRDefault="001F52ED" w:rsidP="005D4058">
      <w:pPr>
        <w:spacing w:after="0"/>
        <w:ind w:right="249"/>
        <w:jc w:val="center"/>
        <w:rPr>
          <w:rFonts w:cstheme="minorHAnsi"/>
          <w:color w:val="000000" w:themeColor="text1"/>
          <w:sz w:val="24"/>
          <w:szCs w:val="24"/>
        </w:rPr>
      </w:pPr>
      <w:r w:rsidRPr="004D1B21">
        <w:rPr>
          <w:rFonts w:cstheme="minorHAnsi"/>
          <w:color w:val="000000" w:themeColor="text1"/>
          <w:sz w:val="24"/>
          <w:szCs w:val="24"/>
        </w:rPr>
        <w:t>The programme is evidence-based and practice-informed</w:t>
      </w:r>
      <w:r w:rsidR="00017F72" w:rsidRPr="004D1B21">
        <w:rPr>
          <w:rFonts w:cstheme="minorHAnsi"/>
          <w:color w:val="000000" w:themeColor="text1"/>
          <w:sz w:val="24"/>
          <w:szCs w:val="24"/>
        </w:rPr>
        <w:t xml:space="preserve">. You will be introduced to a range of tools and support </w:t>
      </w:r>
      <w:r w:rsidRPr="004D1B21">
        <w:rPr>
          <w:rFonts w:cstheme="minorHAnsi"/>
          <w:sz w:val="24"/>
          <w:szCs w:val="24"/>
        </w:rPr>
        <w:t xml:space="preserve">to develop </w:t>
      </w:r>
      <w:r w:rsidR="00017F72" w:rsidRPr="004D1B21">
        <w:rPr>
          <w:rFonts w:cstheme="minorHAnsi"/>
          <w:sz w:val="24"/>
          <w:szCs w:val="24"/>
        </w:rPr>
        <w:t xml:space="preserve">your </w:t>
      </w:r>
      <w:r w:rsidRPr="004D1B21">
        <w:rPr>
          <w:rFonts w:cstheme="minorHAnsi"/>
          <w:sz w:val="24"/>
          <w:szCs w:val="24"/>
        </w:rPr>
        <w:t xml:space="preserve">skills </w:t>
      </w:r>
      <w:r w:rsidR="00017F72" w:rsidRPr="004D1B21">
        <w:rPr>
          <w:rFonts w:cstheme="minorHAnsi"/>
          <w:sz w:val="24"/>
          <w:szCs w:val="24"/>
        </w:rPr>
        <w:t>and leadership</w:t>
      </w:r>
      <w:r w:rsidR="00357B31" w:rsidRPr="004D1B21">
        <w:rPr>
          <w:rFonts w:cstheme="minorHAnsi"/>
          <w:sz w:val="24"/>
          <w:szCs w:val="24"/>
        </w:rPr>
        <w:t xml:space="preserve"> in working at a systems-level</w:t>
      </w:r>
      <w:r w:rsidR="00017F72" w:rsidRPr="004D1B21">
        <w:rPr>
          <w:rFonts w:cstheme="minorHAnsi"/>
          <w:sz w:val="24"/>
          <w:szCs w:val="24"/>
        </w:rPr>
        <w:t>.</w:t>
      </w:r>
      <w:r w:rsidR="00357B31" w:rsidRPr="004D1B21">
        <w:rPr>
          <w:rFonts w:cstheme="minorHAnsi"/>
          <w:sz w:val="24"/>
          <w:szCs w:val="24"/>
        </w:rPr>
        <w:t xml:space="preserve"> In parallel, opportunities will be created for you to work alongside colleagues within the system in the development of strategy. </w:t>
      </w:r>
    </w:p>
    <w:p w14:paraId="5BF547F7" w14:textId="77777777" w:rsidR="001F52ED" w:rsidRPr="00B95886" w:rsidRDefault="001F52ED" w:rsidP="005D4058">
      <w:pPr>
        <w:spacing w:after="0" w:line="240" w:lineRule="auto"/>
        <w:jc w:val="center"/>
        <w:rPr>
          <w:rFonts w:eastAsia="Times New Roman" w:cs="Helvetica Neue"/>
          <w:b/>
          <w:color w:val="742F92"/>
          <w:sz w:val="28"/>
          <w:szCs w:val="28"/>
        </w:rPr>
      </w:pPr>
    </w:p>
    <w:p w14:paraId="6BD6C6C3" w14:textId="77777777" w:rsidR="001F52ED" w:rsidRPr="00E804CF" w:rsidRDefault="001F52ED" w:rsidP="005D4058">
      <w:pPr>
        <w:pStyle w:val="ListParagraph"/>
        <w:rPr>
          <w:sz w:val="4"/>
          <w:szCs w:val="4"/>
          <w:highlight w:val="yellow"/>
        </w:rPr>
      </w:pPr>
      <w:bookmarkStart w:id="0" w:name="_Hlk138768296"/>
    </w:p>
    <w:bookmarkEnd w:id="0"/>
    <w:p w14:paraId="29942698" w14:textId="77777777" w:rsidR="001F52ED" w:rsidRPr="00B95886" w:rsidRDefault="001F52ED" w:rsidP="001F52ED">
      <w:pPr>
        <w:rPr>
          <w:b/>
          <w:color w:val="742F92"/>
          <w:sz w:val="28"/>
          <w:szCs w:val="28"/>
        </w:rPr>
      </w:pPr>
      <w:r w:rsidRPr="00B95886">
        <w:rPr>
          <w:b/>
          <w:color w:val="742F92"/>
          <w:sz w:val="28"/>
          <w:szCs w:val="28"/>
        </w:rPr>
        <w:lastRenderedPageBreak/>
        <w:t xml:space="preserve">Programme </w:t>
      </w:r>
      <w:r w:rsidR="00E804CF">
        <w:rPr>
          <w:b/>
          <w:color w:val="742F92"/>
          <w:sz w:val="28"/>
          <w:szCs w:val="28"/>
        </w:rPr>
        <w:t>Background</w:t>
      </w:r>
    </w:p>
    <w:p w14:paraId="33996385" w14:textId="77777777" w:rsidR="00357B31" w:rsidRPr="00210FD1" w:rsidRDefault="00357B31" w:rsidP="00357B31">
      <w:pPr>
        <w:rPr>
          <w:rFonts w:cstheme="minorHAnsi"/>
        </w:rPr>
      </w:pPr>
      <w:r w:rsidRPr="00210FD1">
        <w:rPr>
          <w:rFonts w:cstheme="minorHAnsi"/>
        </w:rPr>
        <w:t xml:space="preserve">Historically social care practitioners/ professionals are often at the receiving end of </w:t>
      </w:r>
      <w:r w:rsidR="00E804CF" w:rsidRPr="00210FD1">
        <w:rPr>
          <w:rFonts w:cstheme="minorHAnsi"/>
        </w:rPr>
        <w:t xml:space="preserve">health and social care strategy. </w:t>
      </w:r>
      <w:r w:rsidRPr="00210FD1">
        <w:rPr>
          <w:rFonts w:cstheme="minorHAnsi"/>
        </w:rPr>
        <w:t>But we are now seeing a change. There is more recognition of the expertise and insights of social care leaders - whether these are care home, domiciliary care or supported living managers or proprietors. Recognition that not only do they know what works and what doesn’t, but also that they might have some novel ideas and solutions that no one has ever previously been interested in.</w:t>
      </w:r>
    </w:p>
    <w:p w14:paraId="1E8BB80A" w14:textId="77777777" w:rsidR="00E804CF" w:rsidRPr="00210FD1" w:rsidRDefault="00357B31" w:rsidP="00357B31">
      <w:pPr>
        <w:rPr>
          <w:rFonts w:cstheme="minorHAnsi"/>
          <w:iCs/>
        </w:rPr>
      </w:pPr>
      <w:r w:rsidRPr="00210FD1">
        <w:rPr>
          <w:rFonts w:cstheme="minorHAnsi"/>
        </w:rPr>
        <w:t xml:space="preserve">Work undertaken across London by </w:t>
      </w:r>
      <w:hyperlink r:id="rId12" w:history="1">
        <w:r w:rsidRPr="00210FD1">
          <w:rPr>
            <w:rStyle w:val="Hyperlink"/>
            <w:rFonts w:cstheme="minorHAnsi"/>
          </w:rPr>
          <w:t>My Home Life England</w:t>
        </w:r>
      </w:hyperlink>
      <w:r w:rsidRPr="00210FD1">
        <w:rPr>
          <w:rFonts w:cstheme="minorHAnsi"/>
        </w:rPr>
        <w:t>, concludes that there is now more of an appetite by both social care leaders and ‘system leaders’ for stronger partnership in identifying solutions to the problems that health and social care faces. This in in keeping with the greater requirement placed on ICSs for partnership-working with social care, which was reinforced by Patricia Hewitt in her recent review.</w:t>
      </w:r>
      <w:r w:rsidR="00E804CF" w:rsidRPr="00210FD1">
        <w:rPr>
          <w:rFonts w:cstheme="minorHAnsi"/>
          <w:iCs/>
        </w:rPr>
        <w:t xml:space="preserve"> </w:t>
      </w:r>
    </w:p>
    <w:p w14:paraId="71201F7D" w14:textId="77777777" w:rsidR="00357B31" w:rsidRPr="00210FD1" w:rsidRDefault="00E804CF" w:rsidP="00357B31">
      <w:pPr>
        <w:rPr>
          <w:rFonts w:cstheme="minorHAnsi"/>
          <w:iCs/>
        </w:rPr>
      </w:pPr>
      <w:r w:rsidRPr="00210FD1">
        <w:rPr>
          <w:rFonts w:cstheme="minorHAnsi"/>
          <w:iCs/>
        </w:rPr>
        <w:t>Creating effective partnership requires transformation of current relationships. It requires shifts on both sides. This programme aims to begin this process of change and learning from attempts to enable social care leaders to play an equal and effective role in strategic development and implementation.</w:t>
      </w:r>
      <w:r w:rsidR="00811787" w:rsidRPr="00210FD1">
        <w:rPr>
          <w:rFonts w:cstheme="minorHAnsi"/>
          <w:iCs/>
        </w:rPr>
        <w:t xml:space="preserve"> It is funded by Rayne Foundation, a grant-making charity with a particular interest in the development of social care professionals.</w:t>
      </w:r>
      <w:r w:rsidRPr="00210FD1">
        <w:rPr>
          <w:rFonts w:cstheme="minorHAnsi"/>
          <w:iCs/>
        </w:rPr>
        <w:t xml:space="preserve"> The programme provides a bedrock of support and development to social care leaders with a range of opportunities, still being explored, for participants to work on a variety of strategy priorities identified within the ICS.</w:t>
      </w:r>
    </w:p>
    <w:p w14:paraId="7864DFAA" w14:textId="77777777" w:rsidR="008A376B" w:rsidRPr="003031ED" w:rsidRDefault="008A376B" w:rsidP="00E804CF">
      <w:pPr>
        <w:rPr>
          <w:rFonts w:cstheme="minorHAnsi"/>
          <w:b/>
          <w:color w:val="742F92"/>
          <w:sz w:val="28"/>
          <w:szCs w:val="28"/>
        </w:rPr>
      </w:pPr>
      <w:r w:rsidRPr="003031ED">
        <w:rPr>
          <w:rFonts w:cstheme="minorHAnsi"/>
          <w:b/>
          <w:color w:val="742F92"/>
          <w:sz w:val="28"/>
          <w:szCs w:val="28"/>
        </w:rPr>
        <w:t>Programme aims and objectives</w:t>
      </w:r>
    </w:p>
    <w:p w14:paraId="50E57445" w14:textId="77777777" w:rsidR="008076DE" w:rsidRDefault="008A376B" w:rsidP="0099795E">
      <w:pPr>
        <w:pStyle w:val="ListParagraph"/>
        <w:numPr>
          <w:ilvl w:val="0"/>
          <w:numId w:val="22"/>
        </w:numPr>
        <w:spacing w:after="0" w:line="240" w:lineRule="auto"/>
        <w:contextualSpacing w:val="0"/>
        <w:rPr>
          <w:rFonts w:cstheme="minorHAnsi"/>
        </w:rPr>
      </w:pPr>
      <w:r w:rsidRPr="003031ED">
        <w:rPr>
          <w:rFonts w:cstheme="minorHAnsi"/>
        </w:rPr>
        <w:t>To provide a supportive foundation</w:t>
      </w:r>
      <w:r w:rsidR="00811787" w:rsidRPr="008076DE">
        <w:rPr>
          <w:rFonts w:cstheme="minorHAnsi"/>
          <w:strike/>
        </w:rPr>
        <w:t xml:space="preserve">, </w:t>
      </w:r>
      <w:r w:rsidR="00811787" w:rsidRPr="003031ED">
        <w:rPr>
          <w:rFonts w:cstheme="minorHAnsi"/>
        </w:rPr>
        <w:t>and the opportunities</w:t>
      </w:r>
      <w:r w:rsidR="00811787" w:rsidRPr="008076DE">
        <w:rPr>
          <w:rFonts w:cstheme="minorHAnsi"/>
          <w:strike/>
        </w:rPr>
        <w:t>,</w:t>
      </w:r>
      <w:r w:rsidR="00811787" w:rsidRPr="003031ED">
        <w:rPr>
          <w:rFonts w:cstheme="minorHAnsi"/>
        </w:rPr>
        <w:t xml:space="preserve"> for</w:t>
      </w:r>
      <w:r w:rsidRPr="003031ED">
        <w:rPr>
          <w:rFonts w:cstheme="minorHAnsi"/>
        </w:rPr>
        <w:t xml:space="preserve"> social care leaders to play an effective role as policy shapers and influencers around relevant issues </w:t>
      </w:r>
      <w:r w:rsidR="008076DE">
        <w:rPr>
          <w:rFonts w:cstheme="minorHAnsi"/>
        </w:rPr>
        <w:t>a</w:t>
      </w:r>
      <w:r w:rsidRPr="003031ED">
        <w:rPr>
          <w:rFonts w:cstheme="minorHAnsi"/>
        </w:rPr>
        <w:t>ffecting health and social care in North Central London. Learning the lessons about what works well</w:t>
      </w:r>
      <w:r w:rsidR="008076DE">
        <w:rPr>
          <w:rFonts w:cstheme="minorHAnsi"/>
        </w:rPr>
        <w:t>, w</w:t>
      </w:r>
      <w:r w:rsidRPr="003031ED">
        <w:rPr>
          <w:rFonts w:cstheme="minorHAnsi"/>
        </w:rPr>
        <w:t xml:space="preserve">here are the opportunities? Where are the ongoing blockages? </w:t>
      </w:r>
    </w:p>
    <w:p w14:paraId="0DAA4A1F" w14:textId="77777777" w:rsidR="008A376B" w:rsidRPr="003031ED" w:rsidRDefault="008076DE" w:rsidP="0099795E">
      <w:pPr>
        <w:pStyle w:val="ListParagraph"/>
        <w:numPr>
          <w:ilvl w:val="0"/>
          <w:numId w:val="22"/>
        </w:numPr>
        <w:spacing w:after="0" w:line="240" w:lineRule="auto"/>
        <w:contextualSpacing w:val="0"/>
        <w:rPr>
          <w:rFonts w:cstheme="minorHAnsi"/>
        </w:rPr>
      </w:pPr>
      <w:r>
        <w:rPr>
          <w:rFonts w:cstheme="minorHAnsi"/>
        </w:rPr>
        <w:t>D</w:t>
      </w:r>
      <w:r w:rsidR="008A376B" w:rsidRPr="003031ED">
        <w:rPr>
          <w:rFonts w:cstheme="minorHAnsi"/>
        </w:rPr>
        <w:t>emonstrating the value of the strategic engagement of social care leaders in health and social care</w:t>
      </w:r>
      <w:r>
        <w:rPr>
          <w:rFonts w:cstheme="minorHAnsi"/>
        </w:rPr>
        <w:t xml:space="preserve"> decision making</w:t>
      </w:r>
      <w:r w:rsidR="008A376B" w:rsidRPr="003031ED">
        <w:rPr>
          <w:rFonts w:cstheme="minorHAnsi"/>
        </w:rPr>
        <w:t>.</w:t>
      </w:r>
    </w:p>
    <w:p w14:paraId="58EA2C93" w14:textId="77777777" w:rsidR="008A376B" w:rsidRPr="003031ED" w:rsidRDefault="008A376B" w:rsidP="008A376B">
      <w:pPr>
        <w:pStyle w:val="ListParagraph"/>
        <w:numPr>
          <w:ilvl w:val="0"/>
          <w:numId w:val="22"/>
        </w:numPr>
        <w:spacing w:after="0" w:line="240" w:lineRule="auto"/>
        <w:contextualSpacing w:val="0"/>
        <w:rPr>
          <w:rFonts w:cstheme="minorHAnsi"/>
        </w:rPr>
      </w:pPr>
      <w:r w:rsidRPr="003031ED">
        <w:rPr>
          <w:rFonts w:cstheme="minorHAnsi"/>
        </w:rPr>
        <w:t>To consider how this programme</w:t>
      </w:r>
      <w:r w:rsidR="008076DE">
        <w:rPr>
          <w:rFonts w:cstheme="minorHAnsi"/>
        </w:rPr>
        <w:t xml:space="preserve"> </w:t>
      </w:r>
      <w:r w:rsidRPr="003031ED">
        <w:rPr>
          <w:rFonts w:cstheme="minorHAnsi"/>
        </w:rPr>
        <w:t>can facilitate</w:t>
      </w:r>
      <w:r w:rsidR="008076DE">
        <w:rPr>
          <w:rFonts w:cstheme="minorHAnsi"/>
        </w:rPr>
        <w:t xml:space="preserve"> </w:t>
      </w:r>
      <w:r w:rsidRPr="003031ED">
        <w:rPr>
          <w:rFonts w:cstheme="minorHAnsi"/>
        </w:rPr>
        <w:t>career progression for social care practitioners and leaders.</w:t>
      </w:r>
    </w:p>
    <w:p w14:paraId="2ABCEEC7" w14:textId="77777777" w:rsidR="008A376B" w:rsidRPr="003031ED" w:rsidRDefault="008A376B" w:rsidP="008A376B">
      <w:pPr>
        <w:pStyle w:val="ListParagraph"/>
        <w:numPr>
          <w:ilvl w:val="0"/>
          <w:numId w:val="22"/>
        </w:numPr>
        <w:spacing w:after="0" w:line="240" w:lineRule="auto"/>
        <w:contextualSpacing w:val="0"/>
        <w:rPr>
          <w:rFonts w:cstheme="minorHAnsi"/>
        </w:rPr>
      </w:pPr>
      <w:r w:rsidRPr="003031ED">
        <w:rPr>
          <w:rFonts w:cstheme="minorHAnsi"/>
        </w:rPr>
        <w:t>To feed the learning into discussions with stakeholders from across the London system and elsewhere</w:t>
      </w:r>
      <w:r w:rsidR="008076DE">
        <w:rPr>
          <w:rFonts w:cstheme="minorHAnsi"/>
        </w:rPr>
        <w:t xml:space="preserve"> to </w:t>
      </w:r>
      <w:r w:rsidR="008076DE" w:rsidRPr="00A41A13">
        <w:rPr>
          <w:rFonts w:cstheme="minorHAnsi"/>
        </w:rPr>
        <w:t xml:space="preserve">influence and inform future </w:t>
      </w:r>
      <w:r w:rsidR="008076DE">
        <w:rPr>
          <w:rFonts w:cstheme="minorHAnsi"/>
        </w:rPr>
        <w:t>practice</w:t>
      </w:r>
      <w:r w:rsidRPr="003031ED">
        <w:rPr>
          <w:rFonts w:cstheme="minorHAnsi"/>
        </w:rPr>
        <w:t>.</w:t>
      </w:r>
    </w:p>
    <w:p w14:paraId="2D2106EF" w14:textId="77777777" w:rsidR="00811787" w:rsidRDefault="00811787" w:rsidP="008A376B">
      <w:pPr>
        <w:rPr>
          <w:rFonts w:ascii="Arial" w:hAnsi="Arial" w:cs="Arial"/>
          <w:b/>
          <w:bCs/>
          <w:color w:val="0070C0"/>
        </w:rPr>
      </w:pPr>
    </w:p>
    <w:p w14:paraId="6713D2F7" w14:textId="77777777" w:rsidR="008A376B" w:rsidRPr="003031ED" w:rsidRDefault="008A376B" w:rsidP="008A376B">
      <w:pPr>
        <w:rPr>
          <w:rFonts w:cstheme="minorHAnsi"/>
          <w:b/>
          <w:bCs/>
          <w:color w:val="0070C0"/>
        </w:rPr>
      </w:pPr>
      <w:r w:rsidRPr="003031ED">
        <w:rPr>
          <w:rFonts w:cstheme="minorHAnsi"/>
          <w:b/>
          <w:bCs/>
          <w:color w:val="0070C0"/>
        </w:rPr>
        <w:t xml:space="preserve">Intended Outcomes </w:t>
      </w:r>
    </w:p>
    <w:p w14:paraId="7E914D41" w14:textId="77777777" w:rsidR="008A376B" w:rsidRPr="003031ED" w:rsidRDefault="008A376B" w:rsidP="008A376B">
      <w:pPr>
        <w:pStyle w:val="Default"/>
        <w:rPr>
          <w:rFonts w:asciiTheme="minorHAnsi" w:hAnsiTheme="minorHAnsi" w:cstheme="minorHAnsi"/>
          <w:sz w:val="22"/>
          <w:szCs w:val="22"/>
        </w:rPr>
      </w:pPr>
      <w:r w:rsidRPr="003031ED">
        <w:rPr>
          <w:rFonts w:asciiTheme="minorHAnsi" w:hAnsiTheme="minorHAnsi" w:cstheme="minorHAnsi"/>
          <w:sz w:val="22"/>
          <w:szCs w:val="22"/>
        </w:rPr>
        <w:t xml:space="preserve">Key </w:t>
      </w:r>
      <w:r w:rsidRPr="003031ED">
        <w:rPr>
          <w:rFonts w:asciiTheme="minorHAnsi" w:hAnsiTheme="minorHAnsi" w:cstheme="minorHAnsi"/>
          <w:color w:val="auto"/>
          <w:sz w:val="22"/>
          <w:szCs w:val="22"/>
        </w:rPr>
        <w:t xml:space="preserve">desired outcomes for participants </w:t>
      </w:r>
      <w:r w:rsidRPr="003031ED">
        <w:rPr>
          <w:rFonts w:asciiTheme="minorHAnsi" w:hAnsiTheme="minorHAnsi" w:cstheme="minorHAnsi"/>
          <w:sz w:val="22"/>
          <w:szCs w:val="22"/>
        </w:rPr>
        <w:t xml:space="preserve">are: </w:t>
      </w:r>
    </w:p>
    <w:p w14:paraId="274DBCA9" w14:textId="77777777" w:rsidR="008A376B" w:rsidRPr="003031ED" w:rsidRDefault="008A376B" w:rsidP="008A376B">
      <w:pPr>
        <w:pStyle w:val="ListParagraph"/>
        <w:rPr>
          <w:rFonts w:cstheme="minorHAnsi"/>
        </w:rPr>
      </w:pPr>
    </w:p>
    <w:p w14:paraId="6C4B7795" w14:textId="77777777" w:rsidR="008A376B" w:rsidRPr="003031ED" w:rsidRDefault="00811787" w:rsidP="008A376B">
      <w:pPr>
        <w:pStyle w:val="ListParagraph"/>
        <w:numPr>
          <w:ilvl w:val="0"/>
          <w:numId w:val="21"/>
        </w:numPr>
        <w:rPr>
          <w:rFonts w:cstheme="minorHAnsi"/>
        </w:rPr>
      </w:pPr>
      <w:r w:rsidRPr="003031ED">
        <w:rPr>
          <w:rFonts w:cstheme="minorHAnsi"/>
        </w:rPr>
        <w:t xml:space="preserve">Enhanced </w:t>
      </w:r>
      <w:r w:rsidR="008A376B" w:rsidRPr="003031ED">
        <w:rPr>
          <w:rFonts w:cstheme="minorHAnsi"/>
        </w:rPr>
        <w:t>resilience and professional confidence</w:t>
      </w:r>
      <w:r w:rsidRPr="003031ED">
        <w:rPr>
          <w:rFonts w:cstheme="minorHAnsi"/>
        </w:rPr>
        <w:t xml:space="preserve"> </w:t>
      </w:r>
    </w:p>
    <w:p w14:paraId="26378751" w14:textId="77777777" w:rsidR="00811787" w:rsidRPr="003031ED" w:rsidRDefault="008A376B" w:rsidP="008A376B">
      <w:pPr>
        <w:pStyle w:val="ListParagraph"/>
        <w:numPr>
          <w:ilvl w:val="0"/>
          <w:numId w:val="21"/>
        </w:numPr>
        <w:rPr>
          <w:rFonts w:cstheme="minorHAnsi"/>
        </w:rPr>
      </w:pPr>
      <w:r w:rsidRPr="003031ED">
        <w:rPr>
          <w:rFonts w:cstheme="minorHAnsi"/>
        </w:rPr>
        <w:t>Increased skills in influencing, in navigating health and social care systems and policy and working in partnership with system leaders</w:t>
      </w:r>
    </w:p>
    <w:p w14:paraId="3B4EEF64" w14:textId="77777777" w:rsidR="008A376B" w:rsidRDefault="00811787" w:rsidP="008A376B">
      <w:pPr>
        <w:pStyle w:val="ListParagraph"/>
        <w:numPr>
          <w:ilvl w:val="0"/>
          <w:numId w:val="21"/>
        </w:numPr>
        <w:rPr>
          <w:rFonts w:cstheme="minorHAnsi"/>
        </w:rPr>
      </w:pPr>
      <w:r w:rsidRPr="003031ED">
        <w:rPr>
          <w:rFonts w:cstheme="minorHAnsi"/>
        </w:rPr>
        <w:t>Enhanc</w:t>
      </w:r>
      <w:r w:rsidR="008A376B" w:rsidRPr="003031ED">
        <w:rPr>
          <w:rFonts w:cstheme="minorHAnsi"/>
        </w:rPr>
        <w:t>ed skills in representing the voices of other providers and service-users</w:t>
      </w:r>
    </w:p>
    <w:p w14:paraId="5E42954F" w14:textId="77777777" w:rsidR="008076DE" w:rsidRPr="00A41A13" w:rsidRDefault="00A41A13" w:rsidP="008076DE">
      <w:pPr>
        <w:rPr>
          <w:rFonts w:cstheme="minorHAnsi"/>
          <w:iCs/>
        </w:rPr>
      </w:pPr>
      <w:r w:rsidRPr="00A41A13">
        <w:rPr>
          <w:rFonts w:cstheme="minorHAnsi"/>
          <w:iCs/>
        </w:rPr>
        <w:t>Other outcomes</w:t>
      </w:r>
    </w:p>
    <w:p w14:paraId="3B66EA91" w14:textId="77777777" w:rsidR="00A41A13" w:rsidRPr="003031ED" w:rsidRDefault="00A41A13" w:rsidP="00A41A13">
      <w:pPr>
        <w:pStyle w:val="ListParagraph"/>
        <w:numPr>
          <w:ilvl w:val="0"/>
          <w:numId w:val="21"/>
        </w:numPr>
        <w:rPr>
          <w:rFonts w:cstheme="minorHAnsi"/>
        </w:rPr>
      </w:pPr>
      <w:r w:rsidRPr="003031ED">
        <w:rPr>
          <w:rFonts w:cstheme="minorHAnsi"/>
        </w:rPr>
        <w:t>Better quality strategic development and implementation through social care leader engagement</w:t>
      </w:r>
    </w:p>
    <w:p w14:paraId="7641819B" w14:textId="77777777" w:rsidR="00A41A13" w:rsidRPr="003031ED" w:rsidRDefault="00A41A13" w:rsidP="00A41A13">
      <w:pPr>
        <w:pStyle w:val="ListParagraph"/>
        <w:numPr>
          <w:ilvl w:val="0"/>
          <w:numId w:val="21"/>
        </w:numPr>
        <w:rPr>
          <w:rFonts w:cstheme="minorHAnsi"/>
        </w:rPr>
      </w:pPr>
      <w:r w:rsidRPr="003031ED">
        <w:rPr>
          <w:rFonts w:cstheme="minorHAnsi"/>
        </w:rPr>
        <w:t>Clear understanding of the value of the programme and how it can be improved/ sustained.</w:t>
      </w:r>
    </w:p>
    <w:p w14:paraId="4A161BB5" w14:textId="77777777" w:rsidR="00210FD1" w:rsidRDefault="00210FD1">
      <w:pPr>
        <w:rPr>
          <w:b/>
          <w:color w:val="742F92"/>
          <w:sz w:val="28"/>
          <w:szCs w:val="28"/>
        </w:rPr>
      </w:pPr>
      <w:r>
        <w:rPr>
          <w:b/>
          <w:color w:val="742F92"/>
          <w:sz w:val="28"/>
          <w:szCs w:val="28"/>
        </w:rPr>
        <w:br w:type="page"/>
      </w:r>
    </w:p>
    <w:p w14:paraId="4D31C718" w14:textId="77777777" w:rsidR="00E804CF" w:rsidRPr="00B95886" w:rsidRDefault="00E804CF" w:rsidP="00E804CF">
      <w:pPr>
        <w:rPr>
          <w:b/>
          <w:color w:val="742F92"/>
          <w:sz w:val="28"/>
          <w:szCs w:val="28"/>
        </w:rPr>
      </w:pPr>
      <w:r w:rsidRPr="00B95886">
        <w:rPr>
          <w:b/>
          <w:color w:val="742F92"/>
          <w:sz w:val="28"/>
          <w:szCs w:val="28"/>
        </w:rPr>
        <w:lastRenderedPageBreak/>
        <w:t xml:space="preserve">Programme </w:t>
      </w:r>
      <w:r w:rsidR="008A376B">
        <w:rPr>
          <w:b/>
          <w:color w:val="742F92"/>
          <w:sz w:val="28"/>
          <w:szCs w:val="28"/>
        </w:rPr>
        <w:t>Content</w:t>
      </w:r>
    </w:p>
    <w:p w14:paraId="09AFC37B" w14:textId="77777777" w:rsidR="00E804CF" w:rsidRDefault="00E804CF" w:rsidP="00E804CF">
      <w:pPr>
        <w:rPr>
          <w:rFonts w:cs="Arial"/>
        </w:rPr>
      </w:pPr>
      <w:r>
        <w:rPr>
          <w:rFonts w:cs="Arial"/>
        </w:rPr>
        <w:t>The support and development strand of the programme will be delivered at City, University of London (near Angel). It aims to blend group coaching and action learning with taught content, stimulus and stretch from external speakers and reflective practice. Taught content will be informed by a 1-1 pre-programme conversation with the Programme Lead. The intention is to have a programme design that can both ‘flex’ to the needs of participants and to the opportunities within the system to enable leaders to inform and shape policy</w:t>
      </w:r>
      <w:r w:rsidR="008273D9">
        <w:rPr>
          <w:rFonts w:cs="Arial"/>
        </w:rPr>
        <w:t xml:space="preserve"> </w:t>
      </w:r>
      <w:r w:rsidR="008273D9" w:rsidRPr="00A41A13">
        <w:rPr>
          <w:rFonts w:cs="Arial"/>
        </w:rPr>
        <w:t>and practice</w:t>
      </w:r>
      <w:r w:rsidRPr="00A41A13">
        <w:rPr>
          <w:rFonts w:cs="Arial"/>
        </w:rPr>
        <w:t xml:space="preserve">. </w:t>
      </w:r>
    </w:p>
    <w:p w14:paraId="36EAFE68" w14:textId="77777777" w:rsidR="004613C1" w:rsidRDefault="004613C1" w:rsidP="00E804CF">
      <w:pPr>
        <w:rPr>
          <w:rFonts w:cs="Arial"/>
        </w:rPr>
      </w:pPr>
      <w:r>
        <w:rPr>
          <w:rFonts w:cs="Arial"/>
        </w:rPr>
        <w:t xml:space="preserve">The programme will </w:t>
      </w:r>
      <w:r w:rsidR="008273D9">
        <w:rPr>
          <w:rFonts w:cs="Arial"/>
        </w:rPr>
        <w:t>comprise</w:t>
      </w:r>
      <w:r>
        <w:rPr>
          <w:rFonts w:cs="Arial"/>
        </w:rPr>
        <w:t xml:space="preserve"> 6 full day workshops in dispersed by 5 action learning sets commencing in Spring 2024 and completing in February 2025.  </w:t>
      </w:r>
    </w:p>
    <w:p w14:paraId="702EA283" w14:textId="77777777" w:rsidR="004613C1" w:rsidRPr="004613C1" w:rsidRDefault="004613C1" w:rsidP="004613C1">
      <w:pPr>
        <w:pStyle w:val="ListParagraph"/>
        <w:numPr>
          <w:ilvl w:val="0"/>
          <w:numId w:val="20"/>
        </w:numPr>
        <w:rPr>
          <w:rFonts w:eastAsia="Times New Roman" w:cs="Arial"/>
          <w:b/>
          <w:bCs/>
          <w:color w:val="0070C0"/>
        </w:rPr>
      </w:pPr>
      <w:r w:rsidRPr="004613C1">
        <w:rPr>
          <w:rFonts w:eastAsia="Times New Roman" w:cs="Arial"/>
          <w:b/>
          <w:bCs/>
          <w:color w:val="0070C0"/>
        </w:rPr>
        <w:t>Full-day workshops:</w:t>
      </w:r>
    </w:p>
    <w:p w14:paraId="481D6769" w14:textId="77777777" w:rsidR="00E804CF" w:rsidRDefault="00E804CF" w:rsidP="00E804CF">
      <w:pPr>
        <w:rPr>
          <w:rFonts w:cs="Arial"/>
          <w:b/>
          <w:bCs/>
        </w:rPr>
      </w:pPr>
      <w:r>
        <w:rPr>
          <w:rFonts w:cs="Arial"/>
        </w:rPr>
        <w:t xml:space="preserve">Our initial thoughts on content </w:t>
      </w:r>
      <w:r w:rsidR="004613C1">
        <w:rPr>
          <w:rFonts w:cs="Arial"/>
        </w:rPr>
        <w:t xml:space="preserve">of the workshops </w:t>
      </w:r>
      <w:r>
        <w:rPr>
          <w:rFonts w:cs="Arial"/>
        </w:rPr>
        <w:t xml:space="preserve">include: </w:t>
      </w:r>
    </w:p>
    <w:p w14:paraId="2B150FAC" w14:textId="77777777" w:rsidR="00E804CF" w:rsidRPr="00811787" w:rsidRDefault="00E804CF" w:rsidP="00E804CF">
      <w:pPr>
        <w:pStyle w:val="ListParagraph"/>
        <w:numPr>
          <w:ilvl w:val="0"/>
          <w:numId w:val="18"/>
        </w:numPr>
        <w:spacing w:after="0" w:line="240" w:lineRule="auto"/>
        <w:rPr>
          <w:rFonts w:eastAsia="Times New Roman" w:cstheme="minorHAnsi"/>
        </w:rPr>
      </w:pPr>
      <w:r w:rsidRPr="00811787">
        <w:rPr>
          <w:rFonts w:eastAsia="Times New Roman" w:cstheme="minorHAnsi"/>
        </w:rPr>
        <w:t>Professional confidence, personal presence and voice, influencing and presentation skills</w:t>
      </w:r>
    </w:p>
    <w:p w14:paraId="6206FBDE" w14:textId="77777777" w:rsidR="00E804CF" w:rsidRPr="00811787" w:rsidRDefault="00E804CF" w:rsidP="00E804CF">
      <w:pPr>
        <w:pStyle w:val="ListParagraph"/>
        <w:numPr>
          <w:ilvl w:val="0"/>
          <w:numId w:val="18"/>
        </w:numPr>
        <w:spacing w:after="0" w:line="240" w:lineRule="auto"/>
        <w:rPr>
          <w:rFonts w:eastAsia="Times New Roman" w:cstheme="minorHAnsi"/>
        </w:rPr>
      </w:pPr>
      <w:r w:rsidRPr="00811787">
        <w:rPr>
          <w:rFonts w:eastAsia="Times New Roman" w:cstheme="minorHAnsi"/>
        </w:rPr>
        <w:t>How to communicate effectively to different audiences</w:t>
      </w:r>
    </w:p>
    <w:p w14:paraId="40F9714E" w14:textId="77777777" w:rsidR="00E804CF" w:rsidRPr="00811787" w:rsidRDefault="00E804CF" w:rsidP="00E804CF">
      <w:pPr>
        <w:pStyle w:val="ListParagraph"/>
        <w:numPr>
          <w:ilvl w:val="0"/>
          <w:numId w:val="18"/>
        </w:numPr>
        <w:spacing w:after="0" w:line="240" w:lineRule="auto"/>
        <w:rPr>
          <w:rFonts w:eastAsia="Times New Roman" w:cstheme="minorHAnsi"/>
        </w:rPr>
      </w:pPr>
      <w:r w:rsidRPr="00811787">
        <w:rPr>
          <w:rFonts w:eastAsia="Times New Roman" w:cstheme="minorHAnsi"/>
        </w:rPr>
        <w:t>How to gather a range of stakeholder views from the care sector</w:t>
      </w:r>
    </w:p>
    <w:p w14:paraId="3C7C8844" w14:textId="77777777" w:rsidR="00E804CF" w:rsidRPr="00811787" w:rsidRDefault="00E804CF" w:rsidP="00E804CF">
      <w:pPr>
        <w:pStyle w:val="ListParagraph"/>
        <w:numPr>
          <w:ilvl w:val="0"/>
          <w:numId w:val="18"/>
        </w:numPr>
        <w:spacing w:after="0" w:line="240" w:lineRule="auto"/>
        <w:rPr>
          <w:rFonts w:eastAsia="Times New Roman" w:cstheme="minorHAnsi"/>
        </w:rPr>
      </w:pPr>
      <w:r w:rsidRPr="00811787">
        <w:rPr>
          <w:rFonts w:eastAsia="Times New Roman" w:cstheme="minorHAnsi"/>
        </w:rPr>
        <w:t>Understanding the system and identifying opportunities for care providers to take greater leadership roles, as equal partners, at place and system level in the ICS</w:t>
      </w:r>
    </w:p>
    <w:p w14:paraId="108464C2" w14:textId="77777777" w:rsidR="00E804CF" w:rsidRDefault="00E804CF" w:rsidP="00E804CF">
      <w:pPr>
        <w:pStyle w:val="NoSpacing"/>
        <w:rPr>
          <w:rFonts w:ascii="Arial" w:hAnsi="Arial"/>
        </w:rPr>
      </w:pPr>
    </w:p>
    <w:p w14:paraId="421A27F7" w14:textId="77777777" w:rsidR="004613C1" w:rsidRPr="004613C1" w:rsidRDefault="004613C1" w:rsidP="004613C1">
      <w:pPr>
        <w:pStyle w:val="ListParagraph"/>
        <w:numPr>
          <w:ilvl w:val="0"/>
          <w:numId w:val="20"/>
        </w:numPr>
        <w:rPr>
          <w:rFonts w:eastAsia="Times New Roman" w:cs="Arial"/>
          <w:b/>
          <w:bCs/>
          <w:color w:val="2E74B5" w:themeColor="accent5" w:themeShade="BF"/>
        </w:rPr>
      </w:pPr>
      <w:r w:rsidRPr="004613C1">
        <w:rPr>
          <w:rFonts w:eastAsia="Times New Roman" w:cs="Arial"/>
          <w:b/>
          <w:bCs/>
          <w:color w:val="2E74B5" w:themeColor="accent5" w:themeShade="BF"/>
        </w:rPr>
        <w:t>Strategic Engagement</w:t>
      </w:r>
    </w:p>
    <w:p w14:paraId="007BFF22" w14:textId="77777777" w:rsidR="00E804CF" w:rsidRDefault="00E804CF" w:rsidP="00E804CF">
      <w:pPr>
        <w:rPr>
          <w:rFonts w:eastAsia="Times New Roman" w:cs="Arial"/>
        </w:rPr>
      </w:pPr>
      <w:r>
        <w:rPr>
          <w:rFonts w:eastAsia="Times New Roman" w:cs="Arial"/>
        </w:rPr>
        <w:t xml:space="preserve">After completion of the initial workshops, a key component of this programme will be the opportunity to work alongside leaders within the H&amp;SC system to tackle real time change issues within a supported and facilitated environment. We will work with </w:t>
      </w:r>
      <w:r w:rsidR="004613C1">
        <w:rPr>
          <w:rFonts w:eastAsia="Times New Roman" w:cs="Arial"/>
        </w:rPr>
        <w:t xml:space="preserve">key individuals with the health and social care system </w:t>
      </w:r>
      <w:r>
        <w:rPr>
          <w:rFonts w:eastAsia="Times New Roman" w:cs="Arial"/>
        </w:rPr>
        <w:t xml:space="preserve">to identify particular key areas where social care leaders could play an active and equal role in shaping and operationalising policy. Some of these areas could </w:t>
      </w:r>
      <w:r w:rsidR="00540EBF">
        <w:rPr>
          <w:rFonts w:eastAsia="Times New Roman" w:cs="Arial"/>
        </w:rPr>
        <w:t>be around</w:t>
      </w:r>
      <w:r>
        <w:rPr>
          <w:rFonts w:eastAsia="Times New Roman" w:cs="Arial"/>
        </w:rPr>
        <w:t>:</w:t>
      </w:r>
    </w:p>
    <w:p w14:paraId="2FF76B02" w14:textId="77777777" w:rsidR="00E804CF" w:rsidRPr="00811787" w:rsidRDefault="00E804CF" w:rsidP="00E804CF">
      <w:pPr>
        <w:pStyle w:val="ListParagraph"/>
        <w:numPr>
          <w:ilvl w:val="2"/>
          <w:numId w:val="19"/>
        </w:numPr>
        <w:spacing w:after="0" w:line="240" w:lineRule="auto"/>
        <w:ind w:left="709"/>
        <w:rPr>
          <w:rFonts w:cstheme="minorHAnsi"/>
        </w:rPr>
      </w:pPr>
      <w:r w:rsidRPr="00811787">
        <w:rPr>
          <w:rFonts w:cstheme="minorHAnsi"/>
        </w:rPr>
        <w:t>Discharge</w:t>
      </w:r>
      <w:r w:rsidR="004613C1" w:rsidRPr="00811787">
        <w:rPr>
          <w:rFonts w:cstheme="minorHAnsi"/>
        </w:rPr>
        <w:t>/ admissions</w:t>
      </w:r>
    </w:p>
    <w:p w14:paraId="41D0F349" w14:textId="77777777" w:rsidR="00E804CF" w:rsidRPr="00811787" w:rsidRDefault="00E804CF" w:rsidP="00E804CF">
      <w:pPr>
        <w:pStyle w:val="ListParagraph"/>
        <w:numPr>
          <w:ilvl w:val="2"/>
          <w:numId w:val="19"/>
        </w:numPr>
        <w:spacing w:after="0" w:line="240" w:lineRule="auto"/>
        <w:ind w:left="709"/>
        <w:rPr>
          <w:rFonts w:cstheme="minorHAnsi"/>
        </w:rPr>
      </w:pPr>
      <w:r w:rsidRPr="00811787">
        <w:rPr>
          <w:rFonts w:cstheme="minorHAnsi"/>
        </w:rPr>
        <w:t>Supporting providers to meet complex needs</w:t>
      </w:r>
    </w:p>
    <w:p w14:paraId="08120869" w14:textId="77777777" w:rsidR="00E804CF" w:rsidRPr="00811787" w:rsidRDefault="00E804CF" w:rsidP="00E804CF">
      <w:pPr>
        <w:pStyle w:val="ListParagraph"/>
        <w:numPr>
          <w:ilvl w:val="2"/>
          <w:numId w:val="19"/>
        </w:numPr>
        <w:spacing w:after="0" w:line="240" w:lineRule="auto"/>
        <w:ind w:left="709"/>
        <w:rPr>
          <w:rFonts w:cstheme="minorHAnsi"/>
        </w:rPr>
      </w:pPr>
      <w:r w:rsidRPr="00811787">
        <w:rPr>
          <w:rFonts w:cstheme="minorHAnsi"/>
        </w:rPr>
        <w:t>Mental health</w:t>
      </w:r>
    </w:p>
    <w:p w14:paraId="36D94783" w14:textId="77777777" w:rsidR="00E804CF" w:rsidRPr="00811787" w:rsidRDefault="00E804CF" w:rsidP="00E804CF">
      <w:pPr>
        <w:pStyle w:val="ListParagraph"/>
        <w:numPr>
          <w:ilvl w:val="2"/>
          <w:numId w:val="19"/>
        </w:numPr>
        <w:spacing w:after="0" w:line="240" w:lineRule="auto"/>
        <w:ind w:left="709"/>
        <w:rPr>
          <w:rFonts w:cstheme="minorHAnsi"/>
        </w:rPr>
      </w:pPr>
      <w:r w:rsidRPr="00811787">
        <w:rPr>
          <w:rFonts w:cstheme="minorHAnsi"/>
        </w:rPr>
        <w:t>Accommodation fit for the future</w:t>
      </w:r>
    </w:p>
    <w:p w14:paraId="48993C3D" w14:textId="77777777" w:rsidR="004613C1" w:rsidRPr="00811787" w:rsidRDefault="00E804CF" w:rsidP="004613C1">
      <w:pPr>
        <w:pStyle w:val="ListParagraph"/>
        <w:numPr>
          <w:ilvl w:val="2"/>
          <w:numId w:val="19"/>
        </w:numPr>
        <w:spacing w:after="0" w:line="240" w:lineRule="auto"/>
        <w:ind w:left="709"/>
        <w:rPr>
          <w:rFonts w:cstheme="minorHAnsi"/>
        </w:rPr>
      </w:pPr>
      <w:r w:rsidRPr="00811787">
        <w:rPr>
          <w:rFonts w:cstheme="minorHAnsi"/>
        </w:rPr>
        <w:t>Capital projects and new models of care.</w:t>
      </w:r>
    </w:p>
    <w:p w14:paraId="39A8CD39" w14:textId="77777777" w:rsidR="004613C1" w:rsidRDefault="004613C1" w:rsidP="004613C1">
      <w:pPr>
        <w:spacing w:after="0" w:line="240" w:lineRule="auto"/>
        <w:rPr>
          <w:rFonts w:ascii="Arial" w:hAnsi="Arial" w:cs="Arial"/>
        </w:rPr>
      </w:pPr>
    </w:p>
    <w:p w14:paraId="1BD5CE1D" w14:textId="77777777" w:rsidR="004613C1" w:rsidRPr="00540EBF" w:rsidRDefault="004613C1" w:rsidP="004613C1">
      <w:pPr>
        <w:spacing w:after="0" w:line="240" w:lineRule="auto"/>
        <w:rPr>
          <w:rFonts w:cstheme="minorHAnsi"/>
        </w:rPr>
      </w:pPr>
      <w:r w:rsidRPr="00540EBF">
        <w:rPr>
          <w:rFonts w:cstheme="minorHAnsi"/>
        </w:rPr>
        <w:t>It is unclear at this stage what such strategic engagement might look like. It may involve face to face or teams meetings, preparatory reading, consulting with other care providers</w:t>
      </w:r>
      <w:r w:rsidR="008A376B" w:rsidRPr="00540EBF">
        <w:rPr>
          <w:rFonts w:cstheme="minorHAnsi"/>
        </w:rPr>
        <w:t xml:space="preserve"> and offering new development ideas. Similarly it is unclear </w:t>
      </w:r>
      <w:r w:rsidRPr="00540EBF">
        <w:rPr>
          <w:rFonts w:cstheme="minorHAnsi"/>
        </w:rPr>
        <w:t xml:space="preserve">how much time </w:t>
      </w:r>
      <w:r w:rsidR="008A376B" w:rsidRPr="00540EBF">
        <w:rPr>
          <w:rFonts w:cstheme="minorHAnsi"/>
        </w:rPr>
        <w:t xml:space="preserve">is likely to be needed in order to deliver this role. </w:t>
      </w:r>
      <w:r w:rsidR="008A376B" w:rsidRPr="00233DDA">
        <w:rPr>
          <w:rFonts w:cstheme="minorHAnsi"/>
          <w:b/>
          <w:u w:val="single"/>
        </w:rPr>
        <w:t>Our suggestion is that you should assume that 1 day a month</w:t>
      </w:r>
      <w:r w:rsidR="008A376B" w:rsidRPr="00540EBF">
        <w:rPr>
          <w:rFonts w:cstheme="minorHAnsi"/>
        </w:rPr>
        <w:t xml:space="preserve"> needs to be allocated to this. Our role will be to work with you to negotiate the role definition and your level of involvement. </w:t>
      </w:r>
    </w:p>
    <w:p w14:paraId="7450F02B" w14:textId="77777777" w:rsidR="008A376B" w:rsidRPr="004613C1" w:rsidRDefault="008A376B" w:rsidP="004613C1">
      <w:pPr>
        <w:spacing w:after="0" w:line="240" w:lineRule="auto"/>
        <w:rPr>
          <w:rFonts w:ascii="Arial" w:hAnsi="Arial" w:cs="Arial"/>
        </w:rPr>
      </w:pPr>
    </w:p>
    <w:p w14:paraId="601AA651" w14:textId="77777777" w:rsidR="004613C1" w:rsidRPr="00540EBF" w:rsidRDefault="004613C1" w:rsidP="004613C1">
      <w:pPr>
        <w:rPr>
          <w:rFonts w:eastAsia="Times New Roman" w:cstheme="minorHAnsi"/>
          <w:b/>
          <w:bCs/>
          <w:color w:val="2E74B5" w:themeColor="accent5" w:themeShade="BF"/>
        </w:rPr>
      </w:pPr>
      <w:r w:rsidRPr="00540EBF">
        <w:rPr>
          <w:rFonts w:eastAsia="Times New Roman" w:cstheme="minorHAnsi"/>
          <w:b/>
          <w:bCs/>
          <w:color w:val="2E74B5" w:themeColor="accent5" w:themeShade="BF"/>
        </w:rPr>
        <w:t>Half-day action learning</w:t>
      </w:r>
    </w:p>
    <w:p w14:paraId="796B65A3" w14:textId="77777777" w:rsidR="004613C1" w:rsidRPr="00540EBF" w:rsidRDefault="004613C1" w:rsidP="00E804CF">
      <w:pPr>
        <w:pStyle w:val="NoSpacing"/>
        <w:rPr>
          <w:rFonts w:cstheme="minorHAnsi"/>
        </w:rPr>
      </w:pPr>
      <w:r w:rsidRPr="00540EBF">
        <w:rPr>
          <w:rFonts w:cstheme="minorHAnsi"/>
        </w:rPr>
        <w:t xml:space="preserve">The 5 action learning sets are an opportunity to feedback on </w:t>
      </w:r>
      <w:r w:rsidR="00540EBF">
        <w:rPr>
          <w:rFonts w:cstheme="minorHAnsi"/>
        </w:rPr>
        <w:t>your</w:t>
      </w:r>
      <w:r w:rsidRPr="00540EBF">
        <w:rPr>
          <w:rFonts w:cstheme="minorHAnsi"/>
        </w:rPr>
        <w:t xml:space="preserve"> experience of working on these strategic are</w:t>
      </w:r>
      <w:r w:rsidR="00540EBF">
        <w:rPr>
          <w:rFonts w:cstheme="minorHAnsi"/>
        </w:rPr>
        <w:t>as</w:t>
      </w:r>
      <w:r w:rsidRPr="00540EBF">
        <w:rPr>
          <w:rFonts w:cstheme="minorHAnsi"/>
        </w:rPr>
        <w:t xml:space="preserve">, to gather support from the group </w:t>
      </w:r>
      <w:r w:rsidR="00540EBF">
        <w:rPr>
          <w:rFonts w:cstheme="minorHAnsi"/>
        </w:rPr>
        <w:t>in how to</w:t>
      </w:r>
      <w:r w:rsidRPr="00540EBF">
        <w:rPr>
          <w:rFonts w:cstheme="minorHAnsi"/>
        </w:rPr>
        <w:t xml:space="preserve"> respond to the key challenges that you are facing.</w:t>
      </w:r>
    </w:p>
    <w:p w14:paraId="282713DB" w14:textId="77777777" w:rsidR="004613C1" w:rsidRDefault="004613C1" w:rsidP="00E804CF">
      <w:pPr>
        <w:pStyle w:val="NoSpacing"/>
        <w:rPr>
          <w:rFonts w:ascii="Arial" w:hAnsi="Arial"/>
        </w:rPr>
      </w:pPr>
    </w:p>
    <w:p w14:paraId="7E3172ED" w14:textId="77777777" w:rsidR="00E804CF" w:rsidRDefault="004613C1" w:rsidP="00E804CF">
      <w:pPr>
        <w:rPr>
          <w:rFonts w:eastAsia="Times New Roman" w:cs="Arial"/>
          <w:b/>
          <w:bCs/>
          <w:color w:val="0070C0"/>
        </w:rPr>
      </w:pPr>
      <w:r>
        <w:rPr>
          <w:rFonts w:eastAsia="Times New Roman" w:cs="Arial"/>
          <w:b/>
          <w:bCs/>
          <w:color w:val="0070C0"/>
        </w:rPr>
        <w:t>Co-</w:t>
      </w:r>
      <w:r w:rsidR="00E804CF">
        <w:rPr>
          <w:rFonts w:eastAsia="Times New Roman" w:cs="Arial"/>
          <w:b/>
          <w:bCs/>
          <w:color w:val="0070C0"/>
        </w:rPr>
        <w:t>Mentor</w:t>
      </w:r>
      <w:r>
        <w:rPr>
          <w:rFonts w:eastAsia="Times New Roman" w:cs="Arial"/>
          <w:b/>
          <w:bCs/>
          <w:color w:val="0070C0"/>
        </w:rPr>
        <w:t>ing</w:t>
      </w:r>
      <w:r w:rsidR="00E804CF">
        <w:rPr>
          <w:rFonts w:eastAsia="Times New Roman" w:cs="Arial"/>
          <w:b/>
          <w:bCs/>
          <w:color w:val="0070C0"/>
        </w:rPr>
        <w:t>:</w:t>
      </w:r>
    </w:p>
    <w:p w14:paraId="4A12DB0B" w14:textId="77777777" w:rsidR="00E804CF" w:rsidRDefault="004613C1" w:rsidP="00E804CF">
      <w:pPr>
        <w:rPr>
          <w:rFonts w:eastAsia="Times New Roman" w:cs="Arial"/>
        </w:rPr>
      </w:pPr>
      <w:r>
        <w:rPr>
          <w:rFonts w:eastAsia="Times New Roman" w:cs="Arial"/>
        </w:rPr>
        <w:t>Our plan is to</w:t>
      </w:r>
      <w:r w:rsidR="00E804CF">
        <w:rPr>
          <w:rFonts w:eastAsia="Times New Roman" w:cs="Arial"/>
        </w:rPr>
        <w:t xml:space="preserve"> identify individuals from the system that can attend some of the sessions partly to help participants to better understand how the system operates but also as a learning opportunity for that external stakeholder. Additionally, our hope is that we can identify </w:t>
      </w:r>
      <w:r>
        <w:rPr>
          <w:rFonts w:eastAsia="Times New Roman" w:cs="Arial"/>
        </w:rPr>
        <w:t>co-</w:t>
      </w:r>
      <w:r w:rsidR="00E804CF">
        <w:rPr>
          <w:rFonts w:eastAsia="Times New Roman" w:cs="Arial"/>
        </w:rPr>
        <w:t>mentors from within the wider health and social care community that can offer reciprocal advice and support to participants as they develop in their role.</w:t>
      </w:r>
    </w:p>
    <w:p w14:paraId="506A1308" w14:textId="77777777" w:rsidR="001F52ED" w:rsidRDefault="004613C1" w:rsidP="001F52ED">
      <w:pPr>
        <w:spacing w:after="0" w:line="240" w:lineRule="auto"/>
        <w:rPr>
          <w:b/>
          <w:bCs/>
          <w:color w:val="2E74B5" w:themeColor="accent5" w:themeShade="BF"/>
        </w:rPr>
      </w:pPr>
      <w:r w:rsidRPr="004613C1">
        <w:rPr>
          <w:b/>
          <w:bCs/>
          <w:color w:val="2E74B5" w:themeColor="accent5" w:themeShade="BF"/>
        </w:rPr>
        <w:lastRenderedPageBreak/>
        <w:t>An iterative process</w:t>
      </w:r>
    </w:p>
    <w:p w14:paraId="1068F22D" w14:textId="77777777" w:rsidR="008A376B" w:rsidRDefault="008A376B" w:rsidP="001F52ED">
      <w:pPr>
        <w:spacing w:after="0" w:line="240" w:lineRule="auto"/>
      </w:pPr>
      <w:r>
        <w:t>You will be a pioneer in this ground-breaking work. We are working in a complex environment and know that what we are trying to do is ambitious and full of uncertainty. We will be constantly working with you to reflect on the process and to co-create new possibilities if our original plans are not delivering our key aims.</w:t>
      </w:r>
    </w:p>
    <w:p w14:paraId="251F5AC7" w14:textId="77777777" w:rsidR="00233DDA" w:rsidRDefault="00233DDA" w:rsidP="001F52ED">
      <w:pPr>
        <w:spacing w:after="0" w:line="240" w:lineRule="auto"/>
      </w:pPr>
    </w:p>
    <w:p w14:paraId="3EEA4123" w14:textId="77777777" w:rsidR="00233DDA" w:rsidRPr="00CC3DC4" w:rsidRDefault="00233DDA" w:rsidP="001F52ED">
      <w:pPr>
        <w:spacing w:after="0" w:line="240" w:lineRule="auto"/>
        <w:rPr>
          <w:b/>
          <w:color w:val="0070C0"/>
        </w:rPr>
      </w:pPr>
      <w:r w:rsidRPr="00CC3DC4">
        <w:rPr>
          <w:b/>
          <w:color w:val="0070C0"/>
        </w:rPr>
        <w:t>Eligibility criteria</w:t>
      </w:r>
    </w:p>
    <w:p w14:paraId="3BD1A213" w14:textId="77777777" w:rsidR="001F52ED" w:rsidRDefault="009D5498" w:rsidP="001F52ED">
      <w:pPr>
        <w:rPr>
          <w:b/>
          <w:color w:val="742F92"/>
        </w:rPr>
      </w:pPr>
      <w:r w:rsidRPr="00B5025C">
        <w:rPr>
          <w:noProof/>
          <w:color w:val="742F92"/>
        </w:rPr>
        <mc:AlternateContent>
          <mc:Choice Requires="wps">
            <w:drawing>
              <wp:anchor distT="0" distB="0" distL="114300" distR="114300" simplePos="0" relativeHeight="251665408" behindDoc="1" locked="0" layoutInCell="1" allowOverlap="1" wp14:anchorId="5CDD30F4" wp14:editId="2CABD8D5">
                <wp:simplePos x="0" y="0"/>
                <wp:positionH relativeFrom="margin">
                  <wp:posOffset>-590550</wp:posOffset>
                </wp:positionH>
                <wp:positionV relativeFrom="paragraph">
                  <wp:posOffset>189230</wp:posOffset>
                </wp:positionV>
                <wp:extent cx="6918325" cy="3067050"/>
                <wp:effectExtent l="0" t="0" r="0" b="0"/>
                <wp:wrapNone/>
                <wp:docPr id="2" name="Rectangle 2"/>
                <wp:cNvGraphicFramePr/>
                <a:graphic xmlns:a="http://schemas.openxmlformats.org/drawingml/2006/main">
                  <a:graphicData uri="http://schemas.microsoft.com/office/word/2010/wordprocessingShape">
                    <wps:wsp>
                      <wps:cNvSpPr/>
                      <wps:spPr>
                        <a:xfrm>
                          <a:off x="0" y="0"/>
                          <a:ext cx="6918325" cy="3067050"/>
                        </a:xfrm>
                        <a:prstGeom prst="rect">
                          <a:avLst/>
                        </a:prstGeom>
                        <a:solidFill>
                          <a:srgbClr val="F2B02C">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11A01" id="Rectangle 2" o:spid="_x0000_s1026" style="position:absolute;margin-left:-46.5pt;margin-top:14.9pt;width:544.75pt;height:24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" fillcolor="#f2b02c" stroked="f" strokeweight="1pt">
                <v:fill opacity="6682f"/>
                <w10:wrap anchorx="margin"/>
              </v:rect>
            </w:pict>
          </mc:Fallback>
        </mc:AlternateContent>
      </w:r>
    </w:p>
    <w:p w14:paraId="74437BE1" w14:textId="77777777" w:rsidR="001F52ED" w:rsidRPr="00B95886" w:rsidRDefault="001F52ED" w:rsidP="001F52ED">
      <w:pPr>
        <w:rPr>
          <w:b/>
          <w:color w:val="742F92"/>
          <w:sz w:val="28"/>
        </w:rPr>
      </w:pPr>
      <w:r w:rsidRPr="00B95886">
        <w:rPr>
          <w:b/>
          <w:color w:val="742F92"/>
          <w:sz w:val="28"/>
        </w:rPr>
        <w:t>How to get involved</w:t>
      </w:r>
    </w:p>
    <w:p w14:paraId="5BF463CB" w14:textId="2120A41B" w:rsidR="001F52ED" w:rsidRDefault="001F52ED" w:rsidP="001F52ED">
      <w:pPr>
        <w:pStyle w:val="ListParagraph"/>
        <w:numPr>
          <w:ilvl w:val="0"/>
          <w:numId w:val="2"/>
        </w:numPr>
        <w:spacing w:before="100" w:beforeAutospacing="1" w:after="120" w:line="240" w:lineRule="auto"/>
        <w:ind w:left="426" w:right="248" w:firstLine="0"/>
        <w:rPr>
          <w:b/>
          <w:bCs/>
          <w:color w:val="000000" w:themeColor="text1"/>
        </w:rPr>
      </w:pPr>
      <w:r w:rsidRPr="009D5498">
        <w:rPr>
          <w:color w:val="000000" w:themeColor="text1"/>
        </w:rPr>
        <w:t xml:space="preserve">Complete the Expression of Interest form and return it to </w:t>
      </w:r>
      <w:r w:rsidR="009D5498" w:rsidRPr="009D5498">
        <w:rPr>
          <w:color w:val="000000" w:themeColor="text1"/>
        </w:rPr>
        <w:t>mhl@city.ac.uk</w:t>
      </w:r>
      <w:r w:rsidRPr="009D5498">
        <w:rPr>
          <w:color w:val="000000" w:themeColor="text1"/>
        </w:rPr>
        <w:t xml:space="preserve"> by</w:t>
      </w:r>
      <w:r w:rsidR="003031ED">
        <w:rPr>
          <w:color w:val="000000" w:themeColor="text1"/>
        </w:rPr>
        <w:t xml:space="preserve"> </w:t>
      </w:r>
      <w:r w:rsidR="002214C6">
        <w:rPr>
          <w:b/>
          <w:bCs/>
          <w:color w:val="000000" w:themeColor="text1"/>
        </w:rPr>
        <w:t>Thursday</w:t>
      </w:r>
      <w:r w:rsidR="00683EC6">
        <w:rPr>
          <w:color w:val="000000" w:themeColor="text1"/>
        </w:rPr>
        <w:t xml:space="preserve"> </w:t>
      </w:r>
      <w:r w:rsidR="002214C6">
        <w:rPr>
          <w:b/>
          <w:bCs/>
          <w:color w:val="000000" w:themeColor="text1"/>
        </w:rPr>
        <w:t>March</w:t>
      </w:r>
      <w:r w:rsidR="003031ED">
        <w:rPr>
          <w:b/>
          <w:bCs/>
          <w:color w:val="000000" w:themeColor="text1"/>
        </w:rPr>
        <w:t xml:space="preserve"> </w:t>
      </w:r>
      <w:r w:rsidR="002214C6">
        <w:rPr>
          <w:b/>
          <w:bCs/>
          <w:color w:val="000000" w:themeColor="text1"/>
        </w:rPr>
        <w:t>28</w:t>
      </w:r>
      <w:r w:rsidR="00540EBF" w:rsidRPr="003031ED">
        <w:rPr>
          <w:b/>
          <w:bCs/>
          <w:color w:val="000000" w:themeColor="text1"/>
          <w:vertAlign w:val="superscript"/>
        </w:rPr>
        <w:t>th</w:t>
      </w:r>
      <w:r w:rsidR="00540EBF">
        <w:rPr>
          <w:b/>
          <w:bCs/>
          <w:color w:val="000000" w:themeColor="text1"/>
        </w:rPr>
        <w:t xml:space="preserve"> </w:t>
      </w:r>
      <w:r w:rsidR="00540EBF" w:rsidRPr="00210FD1">
        <w:rPr>
          <w:b/>
          <w:bCs/>
          <w:color w:val="000000" w:themeColor="text1"/>
        </w:rPr>
        <w:t>2024</w:t>
      </w:r>
    </w:p>
    <w:p w14:paraId="49A542BB" w14:textId="77777777" w:rsidR="007065DB" w:rsidRDefault="007065DB" w:rsidP="007065DB">
      <w:pPr>
        <w:pStyle w:val="ListParagraph"/>
        <w:spacing w:before="100" w:beforeAutospacing="1" w:after="120" w:line="240" w:lineRule="auto"/>
        <w:ind w:left="426" w:right="248"/>
        <w:rPr>
          <w:b/>
          <w:bCs/>
          <w:color w:val="000000" w:themeColor="text1"/>
        </w:rPr>
      </w:pPr>
    </w:p>
    <w:p w14:paraId="63FDCD8F" w14:textId="6DB91E57" w:rsidR="007065DB" w:rsidRPr="007065DB" w:rsidRDefault="007065DB" w:rsidP="001F52ED">
      <w:pPr>
        <w:pStyle w:val="ListParagraph"/>
        <w:numPr>
          <w:ilvl w:val="0"/>
          <w:numId w:val="2"/>
        </w:numPr>
        <w:spacing w:before="100" w:beforeAutospacing="1" w:after="120" w:line="240" w:lineRule="auto"/>
        <w:ind w:left="426" w:right="248" w:firstLine="0"/>
        <w:rPr>
          <w:bCs/>
          <w:color w:val="000000" w:themeColor="text1"/>
        </w:rPr>
      </w:pPr>
      <w:r>
        <w:rPr>
          <w:bCs/>
          <w:color w:val="000000" w:themeColor="text1"/>
        </w:rPr>
        <w:t xml:space="preserve">Feel free to </w:t>
      </w:r>
      <w:r w:rsidR="002214C6">
        <w:rPr>
          <w:bCs/>
          <w:color w:val="000000" w:themeColor="text1"/>
        </w:rPr>
        <w:t xml:space="preserve">contact us via </w:t>
      </w:r>
      <w:r w:rsidRPr="007065DB">
        <w:rPr>
          <w:bCs/>
          <w:color w:val="000000" w:themeColor="text1"/>
        </w:rPr>
        <w:t xml:space="preserve">email </w:t>
      </w:r>
      <w:hyperlink r:id="rId13" w:history="1">
        <w:r w:rsidRPr="007065DB">
          <w:rPr>
            <w:rStyle w:val="Hyperlink"/>
            <w:rFonts w:cstheme="minorBidi"/>
            <w:bCs/>
          </w:rPr>
          <w:t>mhl@city.ac.uk</w:t>
        </w:r>
      </w:hyperlink>
      <w:r w:rsidRPr="007065DB">
        <w:rPr>
          <w:bCs/>
          <w:color w:val="000000" w:themeColor="text1"/>
        </w:rPr>
        <w:t xml:space="preserve"> </w:t>
      </w:r>
      <w:r w:rsidR="002214C6">
        <w:rPr>
          <w:bCs/>
          <w:color w:val="000000" w:themeColor="text1"/>
        </w:rPr>
        <w:t>if you have any questions</w:t>
      </w:r>
    </w:p>
    <w:p w14:paraId="1AC3C7AF" w14:textId="77777777" w:rsidR="001F52ED" w:rsidRPr="00EB561C" w:rsidRDefault="001F52ED" w:rsidP="001F52ED">
      <w:pPr>
        <w:pStyle w:val="ListParagraph"/>
        <w:spacing w:before="100" w:beforeAutospacing="1" w:after="120" w:line="240" w:lineRule="auto"/>
        <w:ind w:left="426" w:right="248"/>
        <w:rPr>
          <w:color w:val="000000" w:themeColor="text1"/>
        </w:rPr>
      </w:pPr>
    </w:p>
    <w:p w14:paraId="63D04B28" w14:textId="77777777" w:rsidR="001F52ED" w:rsidRPr="00EB561C" w:rsidRDefault="001F52ED" w:rsidP="001F52ED">
      <w:pPr>
        <w:pStyle w:val="ListParagraph"/>
        <w:numPr>
          <w:ilvl w:val="0"/>
          <w:numId w:val="2"/>
        </w:numPr>
        <w:spacing w:before="100" w:beforeAutospacing="1" w:after="120" w:line="240" w:lineRule="auto"/>
        <w:ind w:left="426" w:right="248" w:firstLine="0"/>
        <w:rPr>
          <w:color w:val="000000" w:themeColor="text1"/>
        </w:rPr>
      </w:pPr>
      <w:r w:rsidRPr="00EB561C">
        <w:rPr>
          <w:color w:val="000000" w:themeColor="text1"/>
        </w:rPr>
        <w:t>Put all the dates in your diary (see below)</w:t>
      </w:r>
    </w:p>
    <w:p w14:paraId="48E01B6B" w14:textId="77777777" w:rsidR="001F52ED" w:rsidRPr="00EB561C" w:rsidRDefault="001F52ED" w:rsidP="001F52ED">
      <w:pPr>
        <w:pStyle w:val="ListParagraph"/>
        <w:spacing w:before="100" w:beforeAutospacing="1" w:after="120"/>
        <w:ind w:left="426" w:right="248"/>
        <w:rPr>
          <w:color w:val="000000" w:themeColor="text1"/>
        </w:rPr>
      </w:pPr>
    </w:p>
    <w:p w14:paraId="5888A233" w14:textId="4C39F961" w:rsidR="00811787" w:rsidRDefault="002214C6" w:rsidP="001F52ED">
      <w:pPr>
        <w:pStyle w:val="ListParagraph"/>
        <w:numPr>
          <w:ilvl w:val="0"/>
          <w:numId w:val="2"/>
        </w:numPr>
        <w:spacing w:before="100" w:beforeAutospacing="1" w:after="240" w:line="240" w:lineRule="auto"/>
        <w:ind w:left="426" w:right="248" w:firstLine="0"/>
        <w:rPr>
          <w:color w:val="000000" w:themeColor="text1"/>
        </w:rPr>
      </w:pPr>
      <w:r>
        <w:rPr>
          <w:color w:val="000000" w:themeColor="text1"/>
        </w:rPr>
        <w:t>Once we receive your Expression of Interest,</w:t>
      </w:r>
      <w:r w:rsidR="00811787">
        <w:rPr>
          <w:color w:val="000000" w:themeColor="text1"/>
        </w:rPr>
        <w:t xml:space="preserve"> you will be invited to a 20</w:t>
      </w:r>
      <w:r w:rsidR="00540EBF">
        <w:rPr>
          <w:color w:val="000000" w:themeColor="text1"/>
        </w:rPr>
        <w:t xml:space="preserve"> m</w:t>
      </w:r>
      <w:r w:rsidR="00811787">
        <w:rPr>
          <w:color w:val="000000" w:themeColor="text1"/>
        </w:rPr>
        <w:t>inute</w:t>
      </w:r>
      <w:r w:rsidR="00E43D5A">
        <w:rPr>
          <w:color w:val="000000" w:themeColor="text1"/>
        </w:rPr>
        <w:t xml:space="preserve"> </w:t>
      </w:r>
      <w:r w:rsidR="00811787">
        <w:rPr>
          <w:color w:val="000000" w:themeColor="text1"/>
        </w:rPr>
        <w:t xml:space="preserve">informal interview via </w:t>
      </w:r>
      <w:r>
        <w:rPr>
          <w:color w:val="000000" w:themeColor="text1"/>
        </w:rPr>
        <w:t>Zoom with Christine Fogg (one of the facilitators)</w:t>
      </w:r>
    </w:p>
    <w:p w14:paraId="0CC35F90" w14:textId="77777777" w:rsidR="00811787" w:rsidRPr="00811787" w:rsidRDefault="00811787" w:rsidP="00811787">
      <w:pPr>
        <w:pStyle w:val="ListParagraph"/>
        <w:rPr>
          <w:color w:val="000000" w:themeColor="text1"/>
        </w:rPr>
      </w:pPr>
    </w:p>
    <w:p w14:paraId="3E35D368" w14:textId="77777777" w:rsidR="001F52ED" w:rsidRPr="00EB561C" w:rsidRDefault="001F52ED" w:rsidP="001F52ED">
      <w:pPr>
        <w:pStyle w:val="ListParagraph"/>
        <w:numPr>
          <w:ilvl w:val="0"/>
          <w:numId w:val="2"/>
        </w:numPr>
        <w:spacing w:before="100" w:beforeAutospacing="1" w:after="240" w:line="240" w:lineRule="auto"/>
        <w:ind w:left="426" w:right="248" w:firstLine="0"/>
        <w:rPr>
          <w:color w:val="000000" w:themeColor="text1"/>
        </w:rPr>
      </w:pPr>
      <w:r w:rsidRPr="00EB561C">
        <w:rPr>
          <w:color w:val="000000" w:themeColor="text1"/>
        </w:rPr>
        <w:t>If you are successful, you will receive a) confirmation of your place on the programme, b) an introduction from your facilitator and c) a welcome pack prior to the programme starting.</w:t>
      </w:r>
    </w:p>
    <w:p w14:paraId="31FC0A2F" w14:textId="77777777" w:rsidR="00811787" w:rsidRDefault="00811787" w:rsidP="001F52ED">
      <w:pPr>
        <w:rPr>
          <w:b/>
          <w:color w:val="742F92"/>
          <w:sz w:val="28"/>
        </w:rPr>
      </w:pPr>
    </w:p>
    <w:p w14:paraId="2D1F78E7" w14:textId="77777777" w:rsidR="001F52ED" w:rsidRPr="00B95886" w:rsidRDefault="001F52ED" w:rsidP="001F52ED">
      <w:pPr>
        <w:rPr>
          <w:b/>
          <w:color w:val="742F92"/>
          <w:sz w:val="28"/>
        </w:rPr>
      </w:pPr>
      <w:r w:rsidRPr="00B95886">
        <w:rPr>
          <w:b/>
          <w:color w:val="742F92"/>
          <w:sz w:val="28"/>
        </w:rPr>
        <w:t>Programme Facilitators</w:t>
      </w:r>
    </w:p>
    <w:p w14:paraId="2B6E08DD" w14:textId="77777777" w:rsidR="00BF1772" w:rsidRDefault="00BF1772" w:rsidP="00BF1772">
      <w:pPr>
        <w:spacing w:after="0" w:line="240" w:lineRule="auto"/>
        <w:rPr>
          <w:b/>
          <w:bCs/>
          <w:color w:val="000000" w:themeColor="text1"/>
        </w:rPr>
      </w:pPr>
      <w:r>
        <w:rPr>
          <w:b/>
          <w:color w:val="000000" w:themeColor="text1"/>
        </w:rPr>
        <w:t>Christine Fogg</w:t>
      </w:r>
    </w:p>
    <w:p w14:paraId="3756E30C" w14:textId="77777777" w:rsidR="009F2C3E" w:rsidRDefault="009F2C3E" w:rsidP="00BF1772">
      <w:pPr>
        <w:spacing w:after="0" w:line="240" w:lineRule="auto"/>
        <w:rPr>
          <w:color w:val="000000" w:themeColor="text1"/>
        </w:rPr>
      </w:pPr>
    </w:p>
    <w:p w14:paraId="1B511841" w14:textId="5FCBE4D8" w:rsidR="001F52ED" w:rsidRPr="00BF1772" w:rsidRDefault="00BF1772" w:rsidP="00BF1772">
      <w:pPr>
        <w:spacing w:after="0" w:line="240" w:lineRule="auto"/>
        <w:rPr>
          <w:b/>
          <w:bCs/>
          <w:color w:val="000000" w:themeColor="text1"/>
        </w:rPr>
      </w:pPr>
      <w:r w:rsidRPr="00BF1772">
        <w:rPr>
          <w:color w:val="000000" w:themeColor="text1"/>
        </w:rPr>
        <w:t xml:space="preserve">Once a nurse, </w:t>
      </w:r>
      <w:r w:rsidR="00277C78">
        <w:rPr>
          <w:color w:val="000000" w:themeColor="text1"/>
        </w:rPr>
        <w:t>Christine is a</w:t>
      </w:r>
      <w:r w:rsidR="002214C6">
        <w:rPr>
          <w:color w:val="000000" w:themeColor="text1"/>
        </w:rPr>
        <w:t xml:space="preserve">n experienced </w:t>
      </w:r>
      <w:r w:rsidRPr="00BF1772">
        <w:rPr>
          <w:color w:val="000000" w:themeColor="text1"/>
        </w:rPr>
        <w:t xml:space="preserve">facilitator and coach with </w:t>
      </w:r>
      <w:r w:rsidR="00277C78">
        <w:rPr>
          <w:color w:val="000000" w:themeColor="text1"/>
        </w:rPr>
        <w:t>8</w:t>
      </w:r>
      <w:r w:rsidRPr="00BF1772">
        <w:rPr>
          <w:color w:val="000000" w:themeColor="text1"/>
        </w:rPr>
        <w:t xml:space="preserve"> years’ experience of working with </w:t>
      </w:r>
      <w:r w:rsidR="00540EBF">
        <w:rPr>
          <w:color w:val="000000" w:themeColor="text1"/>
        </w:rPr>
        <w:t xml:space="preserve">My Home Life on our leadership programmes for </w:t>
      </w:r>
      <w:r w:rsidRPr="00BF1772">
        <w:rPr>
          <w:color w:val="000000" w:themeColor="text1"/>
        </w:rPr>
        <w:t>care home and home care managers</w:t>
      </w:r>
      <w:r w:rsidR="00540EBF">
        <w:rPr>
          <w:color w:val="000000" w:themeColor="text1"/>
        </w:rPr>
        <w:t xml:space="preserve"> </w:t>
      </w:r>
      <w:r w:rsidR="00811787">
        <w:rPr>
          <w:color w:val="000000" w:themeColor="text1"/>
        </w:rPr>
        <w:t>across health and social care</w:t>
      </w:r>
      <w:r w:rsidRPr="00BF1772">
        <w:rPr>
          <w:color w:val="000000" w:themeColor="text1"/>
        </w:rPr>
        <w:t>.</w:t>
      </w:r>
    </w:p>
    <w:p w14:paraId="111C47BD" w14:textId="77777777" w:rsidR="009F2C3E" w:rsidRDefault="009F2C3E" w:rsidP="001F52ED">
      <w:pPr>
        <w:rPr>
          <w:b/>
          <w:color w:val="742F92"/>
        </w:rPr>
      </w:pPr>
    </w:p>
    <w:p w14:paraId="04F8D423" w14:textId="77777777" w:rsidR="009F2C3E" w:rsidRDefault="009F2C3E" w:rsidP="009F2C3E">
      <w:pPr>
        <w:rPr>
          <w:b/>
          <w:color w:val="742F92"/>
        </w:rPr>
      </w:pPr>
      <w:r w:rsidRPr="009F2C3E">
        <w:rPr>
          <w:b/>
        </w:rPr>
        <w:t>Tom Owen</w:t>
      </w:r>
      <w:r>
        <w:rPr>
          <w:b/>
          <w:color w:val="742F92"/>
        </w:rPr>
        <w:t xml:space="preserve"> </w:t>
      </w:r>
    </w:p>
    <w:p w14:paraId="58EEF836" w14:textId="77777777" w:rsidR="009F2C3E" w:rsidRPr="009F2C3E" w:rsidRDefault="009F2C3E" w:rsidP="009F2C3E">
      <w:pPr>
        <w:rPr>
          <w:b/>
          <w:color w:val="742F92"/>
        </w:rPr>
      </w:pPr>
      <w:r w:rsidRPr="009F2C3E">
        <w:t>Tom has been working with older people in care homes for 35 years as a researcher, campaigner and practitioner. He is the co-founder of My Home Life and Director of My Home Life England.</w:t>
      </w:r>
    </w:p>
    <w:p w14:paraId="62B523FB" w14:textId="77777777" w:rsidR="001F52ED" w:rsidRDefault="001F52ED" w:rsidP="001F52ED">
      <w:pPr>
        <w:rPr>
          <w:b/>
          <w:color w:val="742F92"/>
        </w:rPr>
      </w:pPr>
      <w:r>
        <w:rPr>
          <w:b/>
          <w:color w:val="742F92"/>
        </w:rPr>
        <w:br w:type="page"/>
      </w:r>
    </w:p>
    <w:p w14:paraId="5A323165" w14:textId="77777777" w:rsidR="001F52ED" w:rsidRPr="00B95886" w:rsidRDefault="001F52ED" w:rsidP="00540EBF">
      <w:pPr>
        <w:rPr>
          <w:b/>
          <w:color w:val="742F92"/>
          <w:sz w:val="28"/>
        </w:rPr>
      </w:pPr>
      <w:r w:rsidRPr="00B95886">
        <w:rPr>
          <w:b/>
          <w:color w:val="742F92"/>
          <w:sz w:val="28"/>
        </w:rPr>
        <w:lastRenderedPageBreak/>
        <w:t>Programme dates</w:t>
      </w:r>
      <w:r w:rsidR="00540EBF">
        <w:rPr>
          <w:b/>
          <w:color w:val="742F92"/>
          <w:sz w:val="28"/>
        </w:rPr>
        <w:t xml:space="preserve"> and outline</w:t>
      </w:r>
      <w:r w:rsidR="001854B7">
        <w:rPr>
          <w:b/>
          <w:color w:val="742F92"/>
          <w:sz w:val="28"/>
        </w:rPr>
        <w:t xml:space="preserve"> content</w:t>
      </w:r>
    </w:p>
    <w:tbl>
      <w:tblPr>
        <w:tblStyle w:val="TableGridLight1"/>
        <w:tblpPr w:leftFromText="180" w:rightFromText="180" w:vertAnchor="text" w:horzAnchor="margin" w:tblpX="-436" w:tblpY="24"/>
        <w:tblW w:w="9929" w:type="dxa"/>
        <w:tblInd w:w="0" w:type="dxa"/>
        <w:tblLook w:val="04A0" w:firstRow="1" w:lastRow="0" w:firstColumn="1" w:lastColumn="0" w:noHBand="0" w:noVBand="1"/>
      </w:tblPr>
      <w:tblGrid>
        <w:gridCol w:w="3256"/>
        <w:gridCol w:w="6673"/>
      </w:tblGrid>
      <w:tr w:rsidR="00AE3A18" w:rsidRPr="00AE3A18" w14:paraId="29A39F34" w14:textId="77777777" w:rsidTr="00540EBF">
        <w:trPr>
          <w:trHeight w:val="2097"/>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9DC808" w14:textId="77777777" w:rsidR="00540EBF" w:rsidRDefault="00540EBF" w:rsidP="00540EBF">
            <w:pPr>
              <w:rPr>
                <w:rFonts w:cstheme="minorHAnsi"/>
                <w:b/>
                <w:bCs/>
                <w:color w:val="0070C0"/>
              </w:rPr>
            </w:pPr>
          </w:p>
          <w:p w14:paraId="0A0FBAAB" w14:textId="77777777" w:rsidR="00540EBF" w:rsidRDefault="00AE3A18" w:rsidP="00540EBF">
            <w:pPr>
              <w:rPr>
                <w:rFonts w:cstheme="minorHAnsi"/>
                <w:b/>
                <w:bCs/>
                <w:color w:val="0070C0"/>
              </w:rPr>
            </w:pPr>
            <w:r w:rsidRPr="00883E8B">
              <w:rPr>
                <w:rFonts w:cstheme="minorHAnsi"/>
                <w:b/>
                <w:bCs/>
                <w:color w:val="0070C0"/>
              </w:rPr>
              <w:t>Tuesday 16</w:t>
            </w:r>
            <w:r w:rsidRPr="00883E8B">
              <w:rPr>
                <w:rFonts w:cstheme="minorHAnsi"/>
                <w:b/>
                <w:bCs/>
                <w:color w:val="0070C0"/>
                <w:vertAlign w:val="superscript"/>
              </w:rPr>
              <w:t>th</w:t>
            </w:r>
            <w:r w:rsidRPr="00883E8B">
              <w:rPr>
                <w:rFonts w:cstheme="minorHAnsi"/>
                <w:b/>
                <w:bCs/>
                <w:color w:val="0070C0"/>
              </w:rPr>
              <w:t xml:space="preserve"> April 2024</w:t>
            </w:r>
            <w:r w:rsidR="00540EBF">
              <w:rPr>
                <w:rFonts w:cstheme="minorHAnsi"/>
                <w:b/>
                <w:bCs/>
                <w:color w:val="0070C0"/>
              </w:rPr>
              <w:t xml:space="preserve"> </w:t>
            </w:r>
          </w:p>
          <w:p w14:paraId="1878EAD8" w14:textId="77777777" w:rsidR="00AE3A18" w:rsidRPr="00540EBF" w:rsidRDefault="00AE3A18" w:rsidP="00540EBF">
            <w:pPr>
              <w:rPr>
                <w:b/>
                <w:bCs/>
              </w:rPr>
            </w:pPr>
            <w:r w:rsidRPr="00540EBF">
              <w:rPr>
                <w:b/>
                <w:bCs/>
                <w:color w:val="0070C0"/>
              </w:rPr>
              <w:t>9:30-16:00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D62733" w14:textId="77777777" w:rsidR="00AE3A18" w:rsidRPr="00883E8B" w:rsidRDefault="00AE3A18" w:rsidP="00540EBF">
            <w:pPr>
              <w:pStyle w:val="Heading3"/>
              <w:framePr w:hSpace="0" w:wrap="auto" w:vAnchor="margin" w:hAnchor="text" w:yAlign="inline"/>
            </w:pPr>
            <w:r w:rsidRPr="00883E8B">
              <w:t xml:space="preserve">Workshop One: Welcome and stepping in, </w:t>
            </w:r>
            <w:r w:rsidR="00540EBF">
              <w:t>r</w:t>
            </w:r>
            <w:r w:rsidRPr="00883E8B">
              <w:t>esourcing yourself as a leader</w:t>
            </w:r>
          </w:p>
          <w:p w14:paraId="3FAABB59" w14:textId="77777777" w:rsidR="00AE3A18" w:rsidRPr="00AE3A18" w:rsidRDefault="00AE3A18" w:rsidP="00540EBF">
            <w:pPr>
              <w:pStyle w:val="ListParagraph"/>
              <w:numPr>
                <w:ilvl w:val="0"/>
                <w:numId w:val="23"/>
              </w:numPr>
              <w:spacing w:after="160" w:line="276" w:lineRule="auto"/>
              <w:rPr>
                <w:rFonts w:cstheme="minorHAnsi"/>
                <w:lang w:eastAsia="en-GB"/>
              </w:rPr>
            </w:pPr>
            <w:r w:rsidRPr="00AE3A18">
              <w:rPr>
                <w:rFonts w:cstheme="minorHAnsi"/>
                <w:lang w:eastAsia="en-GB"/>
              </w:rPr>
              <w:t>Introduction to the programme</w:t>
            </w:r>
          </w:p>
          <w:p w14:paraId="13E22DDC" w14:textId="77777777" w:rsidR="00AE3A18" w:rsidRPr="00AE3A18" w:rsidRDefault="00AE3A18" w:rsidP="00540EBF">
            <w:pPr>
              <w:pStyle w:val="ListParagraph"/>
              <w:numPr>
                <w:ilvl w:val="0"/>
                <w:numId w:val="23"/>
              </w:numPr>
              <w:spacing w:after="160" w:line="276" w:lineRule="auto"/>
              <w:rPr>
                <w:rFonts w:cstheme="minorHAnsi"/>
                <w:lang w:eastAsia="en-GB"/>
              </w:rPr>
            </w:pPr>
            <w:r w:rsidRPr="00AE3A18">
              <w:rPr>
                <w:rFonts w:cstheme="minorHAnsi"/>
                <w:lang w:eastAsia="en-GB"/>
              </w:rPr>
              <w:t xml:space="preserve">Personal development planning </w:t>
            </w:r>
          </w:p>
          <w:p w14:paraId="6706134E" w14:textId="77777777" w:rsidR="00AE3A18" w:rsidRPr="001854B7" w:rsidRDefault="00AE3A18" w:rsidP="00540EBF">
            <w:pPr>
              <w:pStyle w:val="ListParagraph"/>
              <w:numPr>
                <w:ilvl w:val="0"/>
                <w:numId w:val="23"/>
              </w:numPr>
              <w:spacing w:after="160" w:line="276" w:lineRule="auto"/>
              <w:rPr>
                <w:rFonts w:cstheme="minorHAnsi"/>
                <w:lang w:eastAsia="en-GB"/>
              </w:rPr>
            </w:pPr>
            <w:r w:rsidRPr="001854B7">
              <w:rPr>
                <w:rFonts w:cstheme="minorHAnsi"/>
                <w:lang w:eastAsia="en-GB"/>
              </w:rPr>
              <w:t xml:space="preserve">Your leadership role </w:t>
            </w:r>
            <w:r w:rsidR="001854B7" w:rsidRPr="001854B7">
              <w:rPr>
                <w:rFonts w:cstheme="minorHAnsi"/>
                <w:lang w:eastAsia="en-GB"/>
              </w:rPr>
              <w:t xml:space="preserve">/ </w:t>
            </w:r>
            <w:r w:rsidRPr="001854B7">
              <w:rPr>
                <w:rFonts w:cstheme="minorHAnsi"/>
                <w:lang w:eastAsia="en-GB"/>
              </w:rPr>
              <w:t xml:space="preserve">Building resilience </w:t>
            </w:r>
          </w:p>
          <w:p w14:paraId="6F1F94FD" w14:textId="77777777" w:rsidR="00AE3A18" w:rsidRPr="00AE3A18" w:rsidRDefault="00AE3A18" w:rsidP="00540EBF">
            <w:pPr>
              <w:pStyle w:val="ListParagraph"/>
              <w:numPr>
                <w:ilvl w:val="0"/>
                <w:numId w:val="23"/>
              </w:numPr>
              <w:spacing w:after="160" w:line="276" w:lineRule="auto"/>
              <w:rPr>
                <w:rFonts w:cstheme="minorHAnsi"/>
                <w:lang w:eastAsia="en-GB"/>
              </w:rPr>
            </w:pPr>
            <w:r w:rsidRPr="00AE3A18">
              <w:rPr>
                <w:rFonts w:cstheme="minorHAnsi"/>
                <w:lang w:eastAsia="en-GB"/>
              </w:rPr>
              <w:t>Leadership fuels and strengths</w:t>
            </w:r>
          </w:p>
        </w:tc>
      </w:tr>
      <w:tr w:rsidR="00AE3A18" w:rsidRPr="00AE3A18" w14:paraId="588E9E3A" w14:textId="77777777" w:rsidTr="00540EBF">
        <w:trPr>
          <w:trHeight w:val="1805"/>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F59F2" w14:textId="77777777" w:rsidR="001854B7" w:rsidRDefault="001854B7" w:rsidP="00540EBF">
            <w:pPr>
              <w:rPr>
                <w:rFonts w:cstheme="minorHAnsi"/>
                <w:b/>
                <w:bCs/>
                <w:color w:val="000099"/>
              </w:rPr>
            </w:pPr>
          </w:p>
          <w:p w14:paraId="1ECA5A67" w14:textId="77777777" w:rsidR="00AE3A18" w:rsidRPr="00883E8B" w:rsidRDefault="00AE3A18" w:rsidP="00540EBF">
            <w:pPr>
              <w:rPr>
                <w:rFonts w:cstheme="minorHAnsi"/>
                <w:b/>
                <w:bCs/>
                <w:color w:val="0070C0"/>
              </w:rPr>
            </w:pPr>
            <w:r w:rsidRPr="00883E8B">
              <w:rPr>
                <w:rFonts w:cstheme="minorHAnsi"/>
                <w:b/>
                <w:bCs/>
                <w:color w:val="0070C0"/>
              </w:rPr>
              <w:t>Wednesday 17</w:t>
            </w:r>
            <w:r w:rsidRPr="00883E8B">
              <w:rPr>
                <w:rFonts w:cstheme="minorHAnsi"/>
                <w:b/>
                <w:bCs/>
                <w:color w:val="0070C0"/>
                <w:vertAlign w:val="superscript"/>
              </w:rPr>
              <w:t>th</w:t>
            </w:r>
            <w:r w:rsidRPr="00883E8B">
              <w:rPr>
                <w:rFonts w:cstheme="minorHAnsi"/>
                <w:b/>
                <w:bCs/>
                <w:color w:val="0070C0"/>
              </w:rPr>
              <w:t xml:space="preserve"> April 2024</w:t>
            </w:r>
          </w:p>
          <w:p w14:paraId="53FAF1D1" w14:textId="77777777" w:rsidR="00AE3A18" w:rsidRPr="00AE3A18" w:rsidRDefault="00AE3A18" w:rsidP="00540EBF">
            <w:pPr>
              <w:rPr>
                <w:rFonts w:cstheme="minorHAnsi"/>
                <w:b/>
                <w:bCs/>
                <w:color w:val="000099"/>
              </w:rPr>
            </w:pPr>
            <w:r w:rsidRPr="00883E8B">
              <w:rPr>
                <w:rFonts w:cstheme="minorHAnsi"/>
                <w:b/>
                <w:bCs/>
                <w:color w:val="0070C0"/>
              </w:rPr>
              <w:t>9:30-16:00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BB4F1" w14:textId="77777777" w:rsidR="00AE3A18" w:rsidRPr="00AE3A18" w:rsidRDefault="00AE3A18" w:rsidP="00540EBF">
            <w:pPr>
              <w:pStyle w:val="Heading3"/>
              <w:framePr w:hSpace="0" w:wrap="auto" w:vAnchor="margin" w:hAnchor="text" w:yAlign="inline"/>
            </w:pPr>
            <w:r w:rsidRPr="00AE3A18">
              <w:t>Workshop Two: Making an Impact</w:t>
            </w:r>
          </w:p>
          <w:p w14:paraId="0AF96F79" w14:textId="77777777" w:rsidR="00AE3A18" w:rsidRPr="00AE3A18" w:rsidRDefault="00AE3A18" w:rsidP="00540EBF">
            <w:pPr>
              <w:pStyle w:val="ListParagraph"/>
              <w:numPr>
                <w:ilvl w:val="0"/>
                <w:numId w:val="24"/>
              </w:numPr>
              <w:spacing w:line="256" w:lineRule="auto"/>
              <w:rPr>
                <w:rFonts w:cstheme="minorHAnsi"/>
                <w:lang w:eastAsia="en-GB"/>
              </w:rPr>
            </w:pPr>
            <w:r w:rsidRPr="00AE3A18">
              <w:rPr>
                <w:rFonts w:cstheme="minorHAnsi"/>
                <w:lang w:eastAsia="en-GB"/>
              </w:rPr>
              <w:t>Personal presence</w:t>
            </w:r>
          </w:p>
          <w:p w14:paraId="1E363A58" w14:textId="77777777" w:rsidR="00AE3A18" w:rsidRPr="00AE3A18" w:rsidRDefault="00AE3A18" w:rsidP="00540EBF">
            <w:pPr>
              <w:pStyle w:val="ListParagraph"/>
              <w:numPr>
                <w:ilvl w:val="0"/>
                <w:numId w:val="24"/>
              </w:numPr>
              <w:spacing w:line="256" w:lineRule="auto"/>
              <w:rPr>
                <w:rFonts w:cstheme="minorHAnsi"/>
                <w:lang w:eastAsia="en-GB"/>
              </w:rPr>
            </w:pPr>
            <w:r w:rsidRPr="00AE3A18">
              <w:rPr>
                <w:rFonts w:cstheme="minorHAnsi"/>
                <w:lang w:eastAsia="en-GB"/>
              </w:rPr>
              <w:t>Defining your personal brand</w:t>
            </w:r>
          </w:p>
          <w:p w14:paraId="2168FD17" w14:textId="77777777" w:rsidR="00AE3A18" w:rsidRDefault="00AE3A18" w:rsidP="00540EBF">
            <w:pPr>
              <w:pStyle w:val="ListParagraph"/>
              <w:numPr>
                <w:ilvl w:val="0"/>
                <w:numId w:val="24"/>
              </w:numPr>
              <w:spacing w:line="256" w:lineRule="auto"/>
              <w:rPr>
                <w:rFonts w:cstheme="minorHAnsi"/>
                <w:lang w:eastAsia="en-GB"/>
              </w:rPr>
            </w:pPr>
            <w:r w:rsidRPr="00AE3A18">
              <w:rPr>
                <w:rFonts w:cstheme="minorHAnsi"/>
                <w:lang w:eastAsia="en-GB"/>
              </w:rPr>
              <w:t>Telling your story and the story of your setting</w:t>
            </w:r>
          </w:p>
          <w:p w14:paraId="53C21AE5" w14:textId="77777777" w:rsidR="00AE3A18" w:rsidRPr="001854B7" w:rsidRDefault="001854B7" w:rsidP="00540EBF">
            <w:pPr>
              <w:pStyle w:val="ListParagraph"/>
              <w:numPr>
                <w:ilvl w:val="0"/>
                <w:numId w:val="24"/>
              </w:numPr>
              <w:spacing w:line="256" w:lineRule="auto"/>
              <w:rPr>
                <w:rFonts w:cstheme="minorHAnsi"/>
                <w:lang w:eastAsia="en-GB"/>
              </w:rPr>
            </w:pPr>
            <w:r>
              <w:rPr>
                <w:rFonts w:cstheme="minorHAnsi"/>
                <w:lang w:eastAsia="en-GB"/>
              </w:rPr>
              <w:t>Communicating effectively to different audiences</w:t>
            </w:r>
          </w:p>
        </w:tc>
      </w:tr>
      <w:tr w:rsidR="00AE3A18" w:rsidRPr="00AE3A18" w14:paraId="7E019012" w14:textId="77777777" w:rsidTr="00540EBF">
        <w:trPr>
          <w:trHeight w:val="670"/>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90B82" w14:textId="77777777" w:rsidR="00AE3A18" w:rsidRPr="00883E8B" w:rsidRDefault="00AE3A18" w:rsidP="00540EBF">
            <w:pPr>
              <w:rPr>
                <w:rFonts w:cstheme="minorHAnsi"/>
                <w:b/>
                <w:bCs/>
                <w:color w:val="ED7D31" w:themeColor="accent2"/>
              </w:rPr>
            </w:pPr>
            <w:r w:rsidRPr="00883E8B">
              <w:rPr>
                <w:rFonts w:cstheme="minorHAnsi"/>
                <w:b/>
                <w:bCs/>
                <w:color w:val="ED7D31" w:themeColor="accent2"/>
                <w:lang w:eastAsia="en-GB"/>
              </w:rPr>
              <w:t>Wednesday 8</w:t>
            </w:r>
            <w:r w:rsidRPr="00883E8B">
              <w:rPr>
                <w:rFonts w:cstheme="minorHAnsi"/>
                <w:b/>
                <w:bCs/>
                <w:color w:val="ED7D31" w:themeColor="accent2"/>
                <w:vertAlign w:val="superscript"/>
                <w:lang w:eastAsia="en-GB"/>
              </w:rPr>
              <w:t>th</w:t>
            </w:r>
            <w:r w:rsidRPr="00883E8B">
              <w:rPr>
                <w:rFonts w:cstheme="minorHAnsi"/>
                <w:b/>
                <w:bCs/>
                <w:color w:val="ED7D31" w:themeColor="accent2"/>
                <w:lang w:eastAsia="en-GB"/>
              </w:rPr>
              <w:t xml:space="preserve"> May 2024 either 9:30-12:30 or 1.30-4.30pm</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B5E67" w14:textId="77777777" w:rsidR="00AE3A18" w:rsidRPr="00883E8B" w:rsidRDefault="00AE3A18" w:rsidP="00540EBF">
            <w:pPr>
              <w:pStyle w:val="Heading3"/>
              <w:framePr w:hSpace="0" w:wrap="auto" w:vAnchor="margin" w:hAnchor="text" w:yAlign="inline"/>
              <w:rPr>
                <w:color w:val="ED7D31" w:themeColor="accent2"/>
                <w:lang w:eastAsia="en-US"/>
              </w:rPr>
            </w:pPr>
            <w:r w:rsidRPr="00883E8B">
              <w:rPr>
                <w:color w:val="ED7D31" w:themeColor="accent2"/>
              </w:rPr>
              <w:t>Action Learning Set 1</w:t>
            </w:r>
          </w:p>
        </w:tc>
      </w:tr>
      <w:tr w:rsidR="00AE3A18" w:rsidRPr="00AE3A18" w14:paraId="36DFDB99" w14:textId="77777777" w:rsidTr="00540EBF">
        <w:trPr>
          <w:trHeight w:val="670"/>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11002" w14:textId="77777777" w:rsidR="001854B7" w:rsidRDefault="001854B7" w:rsidP="00540EBF">
            <w:pPr>
              <w:rPr>
                <w:rFonts w:cstheme="minorHAnsi"/>
                <w:b/>
                <w:bCs/>
                <w:color w:val="000099"/>
                <w:sz w:val="24"/>
                <w:szCs w:val="24"/>
              </w:rPr>
            </w:pPr>
          </w:p>
          <w:p w14:paraId="4CCFCDCE" w14:textId="77777777" w:rsidR="00540EBF" w:rsidRPr="00540EBF" w:rsidRDefault="00AE3A18" w:rsidP="00540EBF">
            <w:pPr>
              <w:rPr>
                <w:rFonts w:cstheme="minorHAnsi"/>
                <w:b/>
                <w:bCs/>
                <w:color w:val="0070C0"/>
              </w:rPr>
            </w:pPr>
            <w:r w:rsidRPr="00540EBF">
              <w:rPr>
                <w:rFonts w:cstheme="minorHAnsi"/>
                <w:b/>
                <w:bCs/>
                <w:color w:val="0070C0"/>
              </w:rPr>
              <w:t xml:space="preserve">Tuesday 4 June 2024:  </w:t>
            </w:r>
          </w:p>
          <w:p w14:paraId="5B1730B3" w14:textId="77777777" w:rsidR="00AE3A18" w:rsidRPr="00AE3A18" w:rsidRDefault="00AE3A18" w:rsidP="00540EBF">
            <w:pPr>
              <w:rPr>
                <w:rFonts w:cstheme="minorHAnsi"/>
                <w:b/>
                <w:bCs/>
                <w:lang w:eastAsia="en-GB"/>
              </w:rPr>
            </w:pPr>
            <w:r w:rsidRPr="00540EBF">
              <w:rPr>
                <w:rFonts w:cstheme="minorHAnsi"/>
                <w:b/>
                <w:bCs/>
                <w:color w:val="0070C0"/>
              </w:rPr>
              <w:t>9:30-16:00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42D34" w14:textId="77777777" w:rsidR="00AE3A18" w:rsidRPr="00811787" w:rsidRDefault="00AE3A18" w:rsidP="00540EBF">
            <w:pPr>
              <w:pStyle w:val="Heading3"/>
              <w:framePr w:hSpace="0" w:wrap="auto" w:vAnchor="margin" w:hAnchor="text" w:yAlign="inline"/>
              <w:rPr>
                <w:szCs w:val="26"/>
              </w:rPr>
            </w:pPr>
            <w:r w:rsidRPr="00540EBF">
              <w:t xml:space="preserve">Workshop Three:  </w:t>
            </w:r>
            <w:r w:rsidRPr="00811787">
              <w:t xml:space="preserve">Power, influence and collaboration </w:t>
            </w:r>
          </w:p>
          <w:p w14:paraId="5236E620" w14:textId="77777777" w:rsidR="00AE3A18" w:rsidRPr="00540EBF" w:rsidRDefault="00AE3A18" w:rsidP="00540EBF">
            <w:pPr>
              <w:pStyle w:val="ListParagraph"/>
              <w:numPr>
                <w:ilvl w:val="0"/>
                <w:numId w:val="29"/>
              </w:numPr>
              <w:spacing w:line="256" w:lineRule="auto"/>
              <w:rPr>
                <w:rFonts w:cstheme="minorHAnsi"/>
                <w:lang w:eastAsia="en-GB"/>
              </w:rPr>
            </w:pPr>
            <w:r w:rsidRPr="00540EBF">
              <w:rPr>
                <w:rFonts w:cstheme="minorHAnsi"/>
                <w:lang w:eastAsia="en-GB"/>
              </w:rPr>
              <w:t xml:space="preserve">Personal power and how to influence effectively </w:t>
            </w:r>
          </w:p>
          <w:p w14:paraId="1F274958" w14:textId="77777777" w:rsidR="00AE3A18" w:rsidRPr="00540EBF" w:rsidRDefault="00AE3A18" w:rsidP="00540EBF">
            <w:pPr>
              <w:pStyle w:val="ListParagraph"/>
              <w:numPr>
                <w:ilvl w:val="0"/>
                <w:numId w:val="29"/>
              </w:numPr>
              <w:spacing w:line="256" w:lineRule="auto"/>
              <w:rPr>
                <w:rFonts w:cstheme="minorHAnsi"/>
                <w:lang w:eastAsia="en-GB"/>
              </w:rPr>
            </w:pPr>
            <w:r w:rsidRPr="00540EBF">
              <w:rPr>
                <w:rFonts w:cstheme="minorHAnsi"/>
                <w:lang w:eastAsia="en-GB"/>
              </w:rPr>
              <w:t>Working with others</w:t>
            </w:r>
            <w:r w:rsidR="001854B7" w:rsidRPr="00540EBF">
              <w:rPr>
                <w:rFonts w:cstheme="minorHAnsi"/>
                <w:lang w:eastAsia="en-GB"/>
              </w:rPr>
              <w:t xml:space="preserve">/ </w:t>
            </w:r>
            <w:r w:rsidRPr="00540EBF">
              <w:rPr>
                <w:rFonts w:cstheme="minorHAnsi"/>
                <w:lang w:eastAsia="en-GB"/>
              </w:rPr>
              <w:t xml:space="preserve">exploring collaboration </w:t>
            </w:r>
          </w:p>
          <w:p w14:paraId="41358824" w14:textId="77777777" w:rsidR="00AE3A18" w:rsidRPr="00540EBF" w:rsidRDefault="00AE3A18" w:rsidP="00540EBF">
            <w:pPr>
              <w:pStyle w:val="ListParagraph"/>
              <w:numPr>
                <w:ilvl w:val="0"/>
                <w:numId w:val="29"/>
              </w:numPr>
              <w:spacing w:line="256" w:lineRule="auto"/>
              <w:rPr>
                <w:rFonts w:cstheme="minorHAnsi"/>
                <w:lang w:eastAsia="en-GB"/>
              </w:rPr>
            </w:pPr>
            <w:r w:rsidRPr="00540EBF">
              <w:rPr>
                <w:rFonts w:cstheme="minorHAnsi"/>
                <w:lang w:eastAsia="en-GB"/>
              </w:rPr>
              <w:t xml:space="preserve">Gathering stakeholder views from the care sector </w:t>
            </w:r>
          </w:p>
          <w:p w14:paraId="3DB49862" w14:textId="77777777" w:rsidR="00AE3A18" w:rsidRPr="00540EBF" w:rsidRDefault="00AE3A18" w:rsidP="00540EBF">
            <w:pPr>
              <w:pStyle w:val="ListParagraph"/>
              <w:numPr>
                <w:ilvl w:val="0"/>
                <w:numId w:val="29"/>
              </w:numPr>
              <w:spacing w:line="256" w:lineRule="auto"/>
              <w:rPr>
                <w:rFonts w:cstheme="minorHAnsi"/>
                <w:lang w:eastAsia="en-GB"/>
              </w:rPr>
            </w:pPr>
            <w:r w:rsidRPr="00540EBF">
              <w:rPr>
                <w:rFonts w:cstheme="minorHAnsi"/>
                <w:lang w:eastAsia="en-GB"/>
              </w:rPr>
              <w:t xml:space="preserve">Mapping and building your network </w:t>
            </w:r>
          </w:p>
          <w:p w14:paraId="5446B022" w14:textId="77777777" w:rsidR="00AE3A18" w:rsidRPr="00540EBF" w:rsidRDefault="001854B7" w:rsidP="00540EBF">
            <w:pPr>
              <w:pStyle w:val="ListParagraph"/>
              <w:numPr>
                <w:ilvl w:val="0"/>
                <w:numId w:val="29"/>
              </w:numPr>
              <w:rPr>
                <w:rFonts w:cstheme="minorHAnsi"/>
                <w:lang w:eastAsia="en-GB"/>
              </w:rPr>
            </w:pPr>
            <w:r w:rsidRPr="00540EBF">
              <w:rPr>
                <w:rFonts w:cstheme="minorHAnsi"/>
                <w:lang w:eastAsia="en-GB"/>
              </w:rPr>
              <w:t>Matching</w:t>
            </w:r>
            <w:r w:rsidR="00AE3A18" w:rsidRPr="00540EBF">
              <w:rPr>
                <w:rFonts w:cstheme="minorHAnsi"/>
                <w:lang w:eastAsia="en-GB"/>
              </w:rPr>
              <w:t xml:space="preserve"> with your co-mentor (to support personal learning goals)</w:t>
            </w:r>
          </w:p>
        </w:tc>
      </w:tr>
      <w:tr w:rsidR="00AE3A18" w:rsidRPr="00AE3A18" w14:paraId="696A5CB6" w14:textId="77777777" w:rsidTr="00540EBF">
        <w:trPr>
          <w:trHeight w:val="441"/>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84EDA" w14:textId="77777777" w:rsidR="00AE3A18" w:rsidRPr="00883E8B" w:rsidRDefault="00AE3A18" w:rsidP="00540EBF">
            <w:pPr>
              <w:rPr>
                <w:rFonts w:cstheme="minorHAnsi"/>
                <w:b/>
                <w:bCs/>
                <w:color w:val="ED7D31" w:themeColor="accent2"/>
                <w:sz w:val="24"/>
                <w:szCs w:val="24"/>
              </w:rPr>
            </w:pPr>
            <w:r w:rsidRPr="00883E8B">
              <w:rPr>
                <w:rFonts w:cstheme="minorHAnsi"/>
                <w:b/>
                <w:bCs/>
                <w:color w:val="ED7D31" w:themeColor="accent2"/>
                <w:lang w:eastAsia="en-GB"/>
              </w:rPr>
              <w:t>Tuesday 25</w:t>
            </w:r>
            <w:r w:rsidRPr="00883E8B">
              <w:rPr>
                <w:rFonts w:cstheme="minorHAnsi"/>
                <w:b/>
                <w:bCs/>
                <w:color w:val="ED7D31" w:themeColor="accent2"/>
                <w:vertAlign w:val="superscript"/>
                <w:lang w:eastAsia="en-GB"/>
              </w:rPr>
              <w:t>th</w:t>
            </w:r>
            <w:r w:rsidRPr="00883E8B">
              <w:rPr>
                <w:rFonts w:cstheme="minorHAnsi"/>
                <w:b/>
                <w:bCs/>
                <w:color w:val="ED7D31" w:themeColor="accent2"/>
                <w:lang w:eastAsia="en-GB"/>
              </w:rPr>
              <w:t xml:space="preserve"> June 2024 either 9:30-12:30 or 1.30-4.30pm</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F5EBF9" w14:textId="77777777" w:rsidR="00AE3A18" w:rsidRPr="00883E8B" w:rsidRDefault="00AE3A18" w:rsidP="00540EBF">
            <w:pPr>
              <w:pStyle w:val="Heading3"/>
              <w:framePr w:hSpace="0" w:wrap="auto" w:vAnchor="margin" w:hAnchor="text" w:yAlign="inline"/>
              <w:rPr>
                <w:color w:val="ED7D31" w:themeColor="accent2"/>
                <w:sz w:val="24"/>
                <w:szCs w:val="24"/>
              </w:rPr>
            </w:pPr>
            <w:r w:rsidRPr="00883E8B">
              <w:rPr>
                <w:color w:val="ED7D31" w:themeColor="accent2"/>
              </w:rPr>
              <w:t>Action Learning Set 2</w:t>
            </w:r>
          </w:p>
        </w:tc>
      </w:tr>
      <w:tr w:rsidR="00AE3A18" w:rsidRPr="00AE3A18" w14:paraId="5C103FEA" w14:textId="77777777" w:rsidTr="00540EBF">
        <w:trPr>
          <w:trHeight w:val="1728"/>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3A73B" w14:textId="77777777" w:rsidR="001854B7" w:rsidRDefault="001854B7" w:rsidP="00540EBF">
            <w:pPr>
              <w:rPr>
                <w:rFonts w:cstheme="minorHAnsi"/>
                <w:b/>
                <w:bCs/>
                <w:szCs w:val="24"/>
              </w:rPr>
            </w:pPr>
          </w:p>
          <w:p w14:paraId="5FE35899" w14:textId="77777777" w:rsidR="00540EBF" w:rsidRDefault="00AE3A18" w:rsidP="00540EBF">
            <w:pPr>
              <w:rPr>
                <w:rFonts w:cstheme="minorHAnsi"/>
                <w:b/>
                <w:bCs/>
                <w:color w:val="0070C0"/>
                <w:szCs w:val="24"/>
              </w:rPr>
            </w:pPr>
            <w:r w:rsidRPr="00883E8B">
              <w:rPr>
                <w:rFonts w:cstheme="minorHAnsi"/>
                <w:b/>
                <w:bCs/>
                <w:color w:val="0070C0"/>
                <w:szCs w:val="24"/>
              </w:rPr>
              <w:t>Wednesday 3</w:t>
            </w:r>
            <w:r w:rsidRPr="00883E8B">
              <w:rPr>
                <w:rFonts w:cstheme="minorHAnsi"/>
                <w:b/>
                <w:bCs/>
                <w:color w:val="0070C0"/>
                <w:szCs w:val="24"/>
                <w:vertAlign w:val="superscript"/>
              </w:rPr>
              <w:t>rd</w:t>
            </w:r>
            <w:r w:rsidRPr="00883E8B">
              <w:rPr>
                <w:rFonts w:cstheme="minorHAnsi"/>
                <w:b/>
                <w:bCs/>
                <w:color w:val="0070C0"/>
                <w:szCs w:val="24"/>
              </w:rPr>
              <w:t xml:space="preserve"> July 2024:  </w:t>
            </w:r>
          </w:p>
          <w:p w14:paraId="2FCAE171" w14:textId="77777777" w:rsidR="00AE3A18" w:rsidRPr="00AE3A18" w:rsidRDefault="00AE3A18" w:rsidP="00540EBF">
            <w:pPr>
              <w:rPr>
                <w:rFonts w:cstheme="minorHAnsi"/>
                <w:b/>
                <w:bCs/>
                <w:lang w:eastAsia="en-GB"/>
              </w:rPr>
            </w:pPr>
            <w:r w:rsidRPr="00883E8B">
              <w:rPr>
                <w:rFonts w:cstheme="minorHAnsi"/>
                <w:b/>
                <w:bCs/>
                <w:color w:val="0070C0"/>
                <w:szCs w:val="24"/>
              </w:rPr>
              <w:t>09:30-16:00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76932" w14:textId="77777777" w:rsidR="001854B7" w:rsidRPr="00883E8B" w:rsidRDefault="001854B7" w:rsidP="00540EBF">
            <w:pPr>
              <w:rPr>
                <w:rFonts w:cstheme="minorHAnsi"/>
                <w:b/>
                <w:bCs/>
                <w:color w:val="0070C0"/>
              </w:rPr>
            </w:pPr>
            <w:bookmarkStart w:id="1" w:name="_Toc133935040"/>
            <w:bookmarkStart w:id="2" w:name="_Toc101879823"/>
          </w:p>
          <w:p w14:paraId="09CB5F09" w14:textId="77777777" w:rsidR="00AE3A18" w:rsidRPr="00883E8B" w:rsidRDefault="00AE3A18" w:rsidP="00540EBF">
            <w:pPr>
              <w:rPr>
                <w:rFonts w:cstheme="minorHAnsi"/>
                <w:b/>
                <w:bCs/>
                <w:color w:val="0070C0"/>
                <w:lang w:eastAsia="en-GB"/>
              </w:rPr>
            </w:pPr>
            <w:r w:rsidRPr="00883E8B">
              <w:rPr>
                <w:rFonts w:cstheme="minorHAnsi"/>
                <w:b/>
                <w:bCs/>
                <w:color w:val="0070C0"/>
              </w:rPr>
              <w:t xml:space="preserve">Workshop </w:t>
            </w:r>
            <w:bookmarkEnd w:id="1"/>
            <w:bookmarkEnd w:id="2"/>
            <w:r w:rsidRPr="00883E8B">
              <w:rPr>
                <w:rFonts w:cstheme="minorHAnsi"/>
                <w:b/>
                <w:bCs/>
                <w:color w:val="0070C0"/>
              </w:rPr>
              <w:t xml:space="preserve">Four: </w:t>
            </w:r>
            <w:r w:rsidRPr="00883E8B">
              <w:rPr>
                <w:rFonts w:cstheme="minorHAnsi"/>
                <w:b/>
                <w:bCs/>
                <w:color w:val="0070C0"/>
                <w:szCs w:val="24"/>
              </w:rPr>
              <w:t xml:space="preserve"> </w:t>
            </w:r>
            <w:r w:rsidRPr="00883E8B">
              <w:rPr>
                <w:rFonts w:cstheme="minorHAnsi"/>
                <w:b/>
                <w:bCs/>
                <w:color w:val="0070C0"/>
                <w:lang w:eastAsia="en-GB"/>
              </w:rPr>
              <w:t xml:space="preserve">System </w:t>
            </w:r>
            <w:r w:rsidR="00540EBF">
              <w:rPr>
                <w:rFonts w:cstheme="minorHAnsi"/>
                <w:b/>
                <w:bCs/>
                <w:color w:val="0070C0"/>
                <w:lang w:eastAsia="en-GB"/>
              </w:rPr>
              <w:t>l</w:t>
            </w:r>
            <w:r w:rsidRPr="00883E8B">
              <w:rPr>
                <w:rFonts w:cstheme="minorHAnsi"/>
                <w:b/>
                <w:bCs/>
                <w:color w:val="0070C0"/>
                <w:lang w:eastAsia="en-GB"/>
              </w:rPr>
              <w:t xml:space="preserve">eadership </w:t>
            </w:r>
          </w:p>
          <w:p w14:paraId="5A0994C4" w14:textId="77777777" w:rsidR="00AE3A18" w:rsidRPr="00811787" w:rsidRDefault="00AE3A18" w:rsidP="00540EBF">
            <w:pPr>
              <w:pStyle w:val="ListParagraph"/>
              <w:numPr>
                <w:ilvl w:val="0"/>
                <w:numId w:val="25"/>
              </w:numPr>
              <w:rPr>
                <w:rFonts w:cstheme="minorHAnsi"/>
                <w:lang w:eastAsia="en-GB"/>
              </w:rPr>
            </w:pPr>
            <w:r w:rsidRPr="00811787">
              <w:rPr>
                <w:rFonts w:cstheme="minorHAnsi"/>
                <w:lang w:eastAsia="en-GB"/>
              </w:rPr>
              <w:t>Relational connections and the wider system</w:t>
            </w:r>
          </w:p>
          <w:p w14:paraId="3C9CFB65" w14:textId="77777777" w:rsidR="00AE3A18" w:rsidRPr="00811787" w:rsidRDefault="00AE3A18" w:rsidP="00540EBF">
            <w:pPr>
              <w:pStyle w:val="ListParagraph"/>
              <w:numPr>
                <w:ilvl w:val="0"/>
                <w:numId w:val="25"/>
              </w:numPr>
              <w:rPr>
                <w:rFonts w:cstheme="minorHAnsi"/>
                <w:lang w:eastAsia="en-GB"/>
              </w:rPr>
            </w:pPr>
            <w:r w:rsidRPr="00811787">
              <w:rPr>
                <w:rFonts w:cstheme="minorHAnsi"/>
                <w:lang w:eastAsia="en-GB"/>
              </w:rPr>
              <w:t>Understanding your system</w:t>
            </w:r>
          </w:p>
          <w:p w14:paraId="6D652383" w14:textId="77777777" w:rsidR="00AE3A18" w:rsidRPr="00AE3A18" w:rsidRDefault="00AE3A18" w:rsidP="00540EBF">
            <w:pPr>
              <w:pStyle w:val="ListParagraph"/>
              <w:numPr>
                <w:ilvl w:val="0"/>
                <w:numId w:val="25"/>
              </w:numPr>
              <w:rPr>
                <w:rFonts w:cstheme="minorHAnsi"/>
                <w:lang w:eastAsia="en-GB"/>
              </w:rPr>
            </w:pPr>
            <w:r w:rsidRPr="00811787">
              <w:rPr>
                <w:rFonts w:cstheme="minorHAnsi"/>
                <w:lang w:eastAsia="en-GB"/>
              </w:rPr>
              <w:t xml:space="preserve">Meeting / connecting with system leaders </w:t>
            </w:r>
            <w:r w:rsidR="001854B7">
              <w:rPr>
                <w:rFonts w:cstheme="minorHAnsi"/>
                <w:lang w:eastAsia="en-GB"/>
              </w:rPr>
              <w:t xml:space="preserve"> and d</w:t>
            </w:r>
            <w:r w:rsidRPr="00AE3A18">
              <w:rPr>
                <w:rFonts w:cstheme="minorHAnsi"/>
                <w:lang w:eastAsia="en-GB"/>
              </w:rPr>
              <w:t xml:space="preserve">efining a real time strategic development project </w:t>
            </w:r>
          </w:p>
        </w:tc>
      </w:tr>
      <w:tr w:rsidR="00AE3A18" w:rsidRPr="00AE3A18" w14:paraId="7D3C2326" w14:textId="77777777" w:rsidTr="00540EBF">
        <w:trPr>
          <w:trHeight w:val="684"/>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E06D" w14:textId="77777777" w:rsidR="00AE3A18" w:rsidRPr="00883E8B" w:rsidRDefault="00AE3A18" w:rsidP="00540EBF">
            <w:pPr>
              <w:rPr>
                <w:rFonts w:cstheme="minorHAnsi"/>
                <w:b/>
                <w:bCs/>
                <w:color w:val="ED7D31" w:themeColor="accent2"/>
                <w:lang w:eastAsia="en-GB"/>
              </w:rPr>
            </w:pPr>
            <w:r w:rsidRPr="00883E8B">
              <w:rPr>
                <w:rFonts w:cstheme="minorHAnsi"/>
                <w:b/>
                <w:bCs/>
                <w:color w:val="ED7D31" w:themeColor="accent2"/>
                <w:lang w:eastAsia="en-GB"/>
              </w:rPr>
              <w:t>Tuesday 10</w:t>
            </w:r>
            <w:r w:rsidRPr="00883E8B">
              <w:rPr>
                <w:rFonts w:cstheme="minorHAnsi"/>
                <w:b/>
                <w:bCs/>
                <w:color w:val="ED7D31" w:themeColor="accent2"/>
                <w:vertAlign w:val="superscript"/>
                <w:lang w:eastAsia="en-GB"/>
              </w:rPr>
              <w:t>th</w:t>
            </w:r>
            <w:r w:rsidRPr="00883E8B">
              <w:rPr>
                <w:rFonts w:cstheme="minorHAnsi"/>
                <w:b/>
                <w:bCs/>
                <w:color w:val="ED7D31" w:themeColor="accent2"/>
                <w:lang w:eastAsia="en-GB"/>
              </w:rPr>
              <w:t xml:space="preserve"> September 2024</w:t>
            </w:r>
          </w:p>
          <w:p w14:paraId="635EAF6E" w14:textId="77777777" w:rsidR="00AE3A18" w:rsidRPr="00883E8B" w:rsidRDefault="00AE3A18" w:rsidP="00540EBF">
            <w:pPr>
              <w:rPr>
                <w:rFonts w:cstheme="minorHAnsi"/>
                <w:color w:val="ED7D31" w:themeColor="accent2"/>
                <w:szCs w:val="24"/>
              </w:rPr>
            </w:pPr>
            <w:r w:rsidRPr="00883E8B">
              <w:rPr>
                <w:rFonts w:cstheme="minorHAnsi"/>
                <w:b/>
                <w:bCs/>
                <w:color w:val="ED7D31" w:themeColor="accent2"/>
                <w:lang w:eastAsia="en-GB"/>
              </w:rPr>
              <w:t>9:30-12:30 or 1.30-4.30pm</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CF64A" w14:textId="77777777" w:rsidR="00210FD1" w:rsidRPr="00883E8B" w:rsidRDefault="00210FD1" w:rsidP="00540EBF">
            <w:pPr>
              <w:rPr>
                <w:rFonts w:cstheme="minorHAnsi"/>
                <w:b/>
                <w:bCs/>
                <w:color w:val="ED7D31" w:themeColor="accent2"/>
                <w:lang w:eastAsia="en-GB"/>
              </w:rPr>
            </w:pPr>
          </w:p>
          <w:p w14:paraId="4F013ADE" w14:textId="77777777" w:rsidR="00AE3A18" w:rsidRPr="00883E8B" w:rsidRDefault="00AE3A18" w:rsidP="00540EBF">
            <w:pPr>
              <w:rPr>
                <w:rFonts w:cstheme="minorHAnsi"/>
                <w:color w:val="ED7D31" w:themeColor="accent2"/>
              </w:rPr>
            </w:pPr>
            <w:r w:rsidRPr="00883E8B">
              <w:rPr>
                <w:rFonts w:cstheme="minorHAnsi"/>
                <w:b/>
                <w:bCs/>
                <w:color w:val="ED7D31" w:themeColor="accent2"/>
                <w:lang w:eastAsia="en-GB"/>
              </w:rPr>
              <w:t>Action Learning Set 3</w:t>
            </w:r>
          </w:p>
        </w:tc>
      </w:tr>
      <w:tr w:rsidR="00AE3A18" w:rsidRPr="00AE3A18" w14:paraId="45708CBC" w14:textId="77777777" w:rsidTr="00540EBF">
        <w:trPr>
          <w:trHeight w:val="976"/>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D541B" w14:textId="77777777" w:rsidR="00540EBF" w:rsidRDefault="00AE3A18" w:rsidP="00540EBF">
            <w:pPr>
              <w:rPr>
                <w:rFonts w:cstheme="minorHAnsi"/>
                <w:b/>
                <w:bCs/>
                <w:color w:val="0070C0"/>
                <w:szCs w:val="24"/>
              </w:rPr>
            </w:pPr>
            <w:r w:rsidRPr="00883E8B">
              <w:rPr>
                <w:rFonts w:cstheme="minorHAnsi"/>
                <w:b/>
                <w:bCs/>
                <w:color w:val="0070C0"/>
                <w:szCs w:val="24"/>
              </w:rPr>
              <w:t>Tuesday 1</w:t>
            </w:r>
            <w:r w:rsidRPr="00883E8B">
              <w:rPr>
                <w:rFonts w:cstheme="minorHAnsi"/>
                <w:b/>
                <w:bCs/>
                <w:color w:val="0070C0"/>
                <w:szCs w:val="24"/>
                <w:vertAlign w:val="superscript"/>
              </w:rPr>
              <w:t>st</w:t>
            </w:r>
            <w:r w:rsidRPr="00883E8B">
              <w:rPr>
                <w:rFonts w:cstheme="minorHAnsi"/>
                <w:b/>
                <w:bCs/>
                <w:color w:val="0070C0"/>
                <w:szCs w:val="24"/>
              </w:rPr>
              <w:t xml:space="preserve"> October 2024:  </w:t>
            </w:r>
          </w:p>
          <w:p w14:paraId="0B30477C" w14:textId="77777777" w:rsidR="00AE3A18" w:rsidRPr="00AE3A18" w:rsidRDefault="00AE3A18" w:rsidP="00540EBF">
            <w:pPr>
              <w:rPr>
                <w:rFonts w:cstheme="minorHAnsi"/>
                <w:b/>
                <w:bCs/>
                <w:lang w:eastAsia="en-GB"/>
              </w:rPr>
            </w:pPr>
            <w:r w:rsidRPr="00883E8B">
              <w:rPr>
                <w:rFonts w:cstheme="minorHAnsi"/>
                <w:b/>
                <w:bCs/>
                <w:color w:val="0070C0"/>
                <w:szCs w:val="24"/>
              </w:rPr>
              <w:t>9:30-16:00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11F3" w14:textId="77777777" w:rsidR="00AE3A18" w:rsidRPr="00883E8B" w:rsidRDefault="00AE3A18" w:rsidP="00540EBF">
            <w:pPr>
              <w:rPr>
                <w:rFonts w:cstheme="minorHAnsi"/>
                <w:b/>
                <w:bCs/>
                <w:color w:val="0070C0"/>
                <w:szCs w:val="24"/>
              </w:rPr>
            </w:pPr>
            <w:r w:rsidRPr="00883E8B">
              <w:rPr>
                <w:rFonts w:cstheme="minorHAnsi"/>
                <w:b/>
                <w:bCs/>
                <w:color w:val="0070C0"/>
              </w:rPr>
              <w:t xml:space="preserve">Workshop Five: </w:t>
            </w:r>
            <w:r w:rsidRPr="00883E8B">
              <w:rPr>
                <w:rFonts w:cstheme="minorHAnsi"/>
                <w:b/>
                <w:bCs/>
                <w:color w:val="0070C0"/>
                <w:szCs w:val="24"/>
              </w:rPr>
              <w:t xml:space="preserve"> </w:t>
            </w:r>
            <w:r w:rsidR="00540EBF">
              <w:rPr>
                <w:rFonts w:cstheme="minorHAnsi"/>
                <w:b/>
                <w:bCs/>
                <w:color w:val="0070C0"/>
                <w:szCs w:val="24"/>
              </w:rPr>
              <w:t>C</w:t>
            </w:r>
            <w:r w:rsidR="00883E8B">
              <w:rPr>
                <w:rFonts w:cstheme="minorHAnsi"/>
                <w:b/>
                <w:bCs/>
                <w:color w:val="0070C0"/>
                <w:szCs w:val="24"/>
              </w:rPr>
              <w:t>ontent to be decided</w:t>
            </w:r>
          </w:p>
          <w:p w14:paraId="00447012" w14:textId="77777777" w:rsidR="00AE3A18" w:rsidRPr="00811787" w:rsidRDefault="00AE3A18" w:rsidP="00540EBF">
            <w:pPr>
              <w:pStyle w:val="ListParagraph"/>
              <w:numPr>
                <w:ilvl w:val="0"/>
                <w:numId w:val="26"/>
              </w:numPr>
              <w:spacing w:line="256" w:lineRule="auto"/>
              <w:ind w:left="316" w:hanging="284"/>
              <w:rPr>
                <w:rFonts w:cstheme="minorHAnsi"/>
                <w:lang w:eastAsia="en-GB"/>
              </w:rPr>
            </w:pPr>
            <w:r w:rsidRPr="00811787">
              <w:rPr>
                <w:rFonts w:cstheme="minorHAnsi"/>
                <w:lang w:eastAsia="en-GB"/>
              </w:rPr>
              <w:t xml:space="preserve">Checking in on progress and action planning </w:t>
            </w:r>
          </w:p>
          <w:p w14:paraId="5C8C1F61" w14:textId="77777777" w:rsidR="00AE3A18" w:rsidRPr="00811787" w:rsidRDefault="00AE3A18" w:rsidP="00540EBF">
            <w:pPr>
              <w:pStyle w:val="ListParagraph"/>
              <w:numPr>
                <w:ilvl w:val="0"/>
                <w:numId w:val="26"/>
              </w:numPr>
              <w:spacing w:line="256" w:lineRule="auto"/>
              <w:ind w:left="316" w:hanging="284"/>
              <w:rPr>
                <w:rFonts w:cstheme="minorHAnsi"/>
                <w:lang w:eastAsia="en-GB"/>
              </w:rPr>
            </w:pPr>
            <w:r w:rsidRPr="00811787">
              <w:rPr>
                <w:rFonts w:cstheme="minorHAnsi"/>
                <w:lang w:eastAsia="en-GB"/>
              </w:rPr>
              <w:t xml:space="preserve">Finding opportunities for you to take up leadership roles at system level </w:t>
            </w:r>
          </w:p>
          <w:p w14:paraId="069CB8F7" w14:textId="77777777" w:rsidR="00AE3A18" w:rsidRPr="00AE3A18" w:rsidRDefault="00AE3A18" w:rsidP="00540EBF">
            <w:pPr>
              <w:pStyle w:val="ListParagraph"/>
              <w:numPr>
                <w:ilvl w:val="0"/>
                <w:numId w:val="26"/>
              </w:numPr>
              <w:ind w:left="316" w:hanging="284"/>
              <w:rPr>
                <w:rFonts w:cstheme="minorHAnsi"/>
                <w:b/>
                <w:bCs/>
                <w:lang w:eastAsia="en-GB"/>
              </w:rPr>
            </w:pPr>
            <w:r w:rsidRPr="00AE3A18">
              <w:rPr>
                <w:rFonts w:cstheme="minorHAnsi"/>
                <w:lang w:eastAsia="en-GB"/>
              </w:rPr>
              <w:t>Working alongside system leaders</w:t>
            </w:r>
          </w:p>
        </w:tc>
      </w:tr>
      <w:tr w:rsidR="00AE3A18" w:rsidRPr="00AE3A18" w14:paraId="393BC8CB" w14:textId="77777777" w:rsidTr="00540EBF">
        <w:trPr>
          <w:trHeight w:val="684"/>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D3DA32" w14:textId="77777777" w:rsidR="00AE3A18" w:rsidRPr="00883E8B" w:rsidRDefault="001854B7" w:rsidP="00540EBF">
            <w:pPr>
              <w:rPr>
                <w:rFonts w:cstheme="minorHAnsi"/>
                <w:b/>
                <w:bCs/>
                <w:color w:val="ED7D31" w:themeColor="accent2"/>
                <w:szCs w:val="24"/>
              </w:rPr>
            </w:pPr>
            <w:r w:rsidRPr="00883E8B">
              <w:rPr>
                <w:rFonts w:cstheme="minorHAnsi"/>
                <w:b/>
                <w:bCs/>
                <w:color w:val="ED7D31" w:themeColor="accent2"/>
                <w:lang w:eastAsia="en-GB"/>
              </w:rPr>
              <w:t>Tuesday 12</w:t>
            </w:r>
            <w:r w:rsidRPr="00883E8B">
              <w:rPr>
                <w:rFonts w:cstheme="minorHAnsi"/>
                <w:b/>
                <w:bCs/>
                <w:color w:val="ED7D31" w:themeColor="accent2"/>
                <w:vertAlign w:val="superscript"/>
                <w:lang w:eastAsia="en-GB"/>
              </w:rPr>
              <w:t>th</w:t>
            </w:r>
            <w:r w:rsidRPr="00883E8B">
              <w:rPr>
                <w:rFonts w:cstheme="minorHAnsi"/>
                <w:b/>
                <w:bCs/>
                <w:color w:val="ED7D31" w:themeColor="accent2"/>
                <w:lang w:eastAsia="en-GB"/>
              </w:rPr>
              <w:t xml:space="preserve"> November 2024 9:30-12:30 or 1.30-4.30pm</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67819" w14:textId="77777777" w:rsidR="00210FD1" w:rsidRPr="00540EBF" w:rsidRDefault="00210FD1" w:rsidP="00540EBF">
            <w:pPr>
              <w:rPr>
                <w:rFonts w:cstheme="minorHAnsi"/>
                <w:b/>
                <w:bCs/>
                <w:color w:val="ED7D31" w:themeColor="accent2"/>
                <w:sz w:val="18"/>
                <w:szCs w:val="18"/>
                <w:lang w:eastAsia="en-GB"/>
              </w:rPr>
            </w:pPr>
          </w:p>
          <w:p w14:paraId="391A18F2" w14:textId="77777777" w:rsidR="00AE3A18" w:rsidRPr="00883E8B" w:rsidRDefault="001854B7" w:rsidP="00540EBF">
            <w:pPr>
              <w:rPr>
                <w:rFonts w:cstheme="minorHAnsi"/>
                <w:b/>
                <w:bCs/>
                <w:color w:val="ED7D31" w:themeColor="accent2"/>
              </w:rPr>
            </w:pPr>
            <w:r w:rsidRPr="00883E8B">
              <w:rPr>
                <w:rFonts w:cstheme="minorHAnsi"/>
                <w:b/>
                <w:bCs/>
                <w:color w:val="ED7D31" w:themeColor="accent2"/>
                <w:lang w:eastAsia="en-GB"/>
              </w:rPr>
              <w:t>Action Learning Set 4</w:t>
            </w:r>
          </w:p>
        </w:tc>
      </w:tr>
      <w:tr w:rsidR="001854B7" w:rsidRPr="00AE3A18" w14:paraId="27CD5DDE" w14:textId="77777777" w:rsidTr="00540EBF">
        <w:trPr>
          <w:trHeight w:val="554"/>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2D529" w14:textId="77777777" w:rsidR="001854B7" w:rsidRPr="00883E8B" w:rsidRDefault="001854B7" w:rsidP="00540EBF">
            <w:pPr>
              <w:rPr>
                <w:rFonts w:cstheme="minorHAnsi"/>
                <w:b/>
                <w:bCs/>
                <w:color w:val="ED7D31" w:themeColor="accent2"/>
                <w:lang w:eastAsia="en-GB"/>
              </w:rPr>
            </w:pPr>
            <w:r w:rsidRPr="00883E8B">
              <w:rPr>
                <w:rFonts w:cstheme="minorHAnsi"/>
                <w:b/>
                <w:bCs/>
                <w:color w:val="ED7D31" w:themeColor="accent2"/>
                <w:lang w:eastAsia="en-GB"/>
              </w:rPr>
              <w:t>Tuesday 7</w:t>
            </w:r>
            <w:r w:rsidRPr="00883E8B">
              <w:rPr>
                <w:rFonts w:cstheme="minorHAnsi"/>
                <w:b/>
                <w:bCs/>
                <w:color w:val="ED7D31" w:themeColor="accent2"/>
                <w:vertAlign w:val="superscript"/>
                <w:lang w:eastAsia="en-GB"/>
              </w:rPr>
              <w:t>th</w:t>
            </w:r>
            <w:r w:rsidRPr="00883E8B">
              <w:rPr>
                <w:rFonts w:cstheme="minorHAnsi"/>
                <w:b/>
                <w:bCs/>
                <w:color w:val="ED7D31" w:themeColor="accent2"/>
                <w:lang w:eastAsia="en-GB"/>
              </w:rPr>
              <w:t xml:space="preserve"> January 2025 either 9:30-12:30 or 1.30-4.30pm</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84F53" w14:textId="77777777" w:rsidR="00210FD1" w:rsidRPr="00883E8B" w:rsidRDefault="00210FD1" w:rsidP="00540EBF">
            <w:pPr>
              <w:rPr>
                <w:rFonts w:cstheme="minorHAnsi"/>
                <w:b/>
                <w:bCs/>
                <w:color w:val="ED7D31" w:themeColor="accent2"/>
                <w:lang w:eastAsia="en-GB"/>
              </w:rPr>
            </w:pPr>
          </w:p>
          <w:p w14:paraId="32D7FD4B" w14:textId="77777777" w:rsidR="001854B7" w:rsidRDefault="001854B7" w:rsidP="00540EBF">
            <w:pPr>
              <w:rPr>
                <w:rFonts w:cstheme="minorHAnsi"/>
                <w:b/>
                <w:bCs/>
                <w:color w:val="ED7D31" w:themeColor="accent2"/>
                <w:lang w:eastAsia="en-GB"/>
              </w:rPr>
            </w:pPr>
            <w:r w:rsidRPr="00883E8B">
              <w:rPr>
                <w:rFonts w:cstheme="minorHAnsi"/>
                <w:b/>
                <w:bCs/>
                <w:color w:val="ED7D31" w:themeColor="accent2"/>
                <w:lang w:eastAsia="en-GB"/>
              </w:rPr>
              <w:t>Action Learning Set 5</w:t>
            </w:r>
          </w:p>
          <w:p w14:paraId="231CED6E" w14:textId="77777777" w:rsidR="00540EBF" w:rsidRPr="00883E8B" w:rsidRDefault="00540EBF" w:rsidP="00540EBF">
            <w:pPr>
              <w:rPr>
                <w:rFonts w:cstheme="minorHAnsi"/>
                <w:b/>
                <w:bCs/>
                <w:color w:val="ED7D31" w:themeColor="accent2"/>
              </w:rPr>
            </w:pPr>
          </w:p>
        </w:tc>
      </w:tr>
      <w:tr w:rsidR="001854B7" w:rsidRPr="00AE3A18" w14:paraId="64C21DAB" w14:textId="77777777" w:rsidTr="00540EBF">
        <w:trPr>
          <w:trHeight w:val="818"/>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6DD60" w14:textId="77777777" w:rsidR="001854B7" w:rsidRPr="001854B7" w:rsidRDefault="001854B7" w:rsidP="00540EBF">
            <w:pPr>
              <w:rPr>
                <w:rFonts w:cstheme="minorHAnsi"/>
                <w:lang w:eastAsia="en-GB"/>
              </w:rPr>
            </w:pPr>
            <w:r w:rsidRPr="00540EBF">
              <w:rPr>
                <w:rFonts w:cstheme="minorHAnsi"/>
                <w:b/>
                <w:bCs/>
                <w:color w:val="0070C0"/>
                <w:szCs w:val="24"/>
              </w:rPr>
              <w:t>Tuesday 11</w:t>
            </w:r>
            <w:r w:rsidRPr="00540EBF">
              <w:rPr>
                <w:rFonts w:cstheme="minorHAnsi"/>
                <w:b/>
                <w:bCs/>
                <w:color w:val="0070C0"/>
                <w:szCs w:val="24"/>
                <w:vertAlign w:val="superscript"/>
              </w:rPr>
              <w:t>th</w:t>
            </w:r>
            <w:r w:rsidRPr="00540EBF">
              <w:rPr>
                <w:rFonts w:cstheme="minorHAnsi"/>
                <w:b/>
                <w:bCs/>
                <w:color w:val="0070C0"/>
                <w:szCs w:val="24"/>
              </w:rPr>
              <w:t xml:space="preserve"> or Wednesday 12</w:t>
            </w:r>
            <w:r w:rsidRPr="00540EBF">
              <w:rPr>
                <w:rFonts w:cstheme="minorHAnsi"/>
                <w:b/>
                <w:bCs/>
                <w:color w:val="0070C0"/>
                <w:szCs w:val="24"/>
                <w:vertAlign w:val="superscript"/>
              </w:rPr>
              <w:t>th</w:t>
            </w:r>
            <w:r w:rsidRPr="00540EBF">
              <w:rPr>
                <w:rFonts w:cstheme="minorHAnsi"/>
                <w:b/>
                <w:bCs/>
                <w:color w:val="0070C0"/>
                <w:szCs w:val="24"/>
              </w:rPr>
              <w:t xml:space="preserve"> February 2025</w:t>
            </w:r>
            <w:r w:rsidRPr="00883E8B">
              <w:rPr>
                <w:rFonts w:cstheme="minorHAnsi"/>
                <w:color w:val="0070C0"/>
                <w:szCs w:val="24"/>
              </w:rPr>
              <w:t xml:space="preserve"> </w:t>
            </w:r>
            <w:r w:rsidRPr="00883E8B">
              <w:rPr>
                <w:rFonts w:cstheme="minorHAnsi"/>
                <w:b/>
                <w:bCs/>
                <w:color w:val="0070C0"/>
                <w:szCs w:val="24"/>
              </w:rPr>
              <w:t xml:space="preserve">TBC – </w:t>
            </w:r>
            <w:r w:rsidRPr="00883E8B">
              <w:rPr>
                <w:rFonts w:cstheme="minorHAnsi"/>
                <w:color w:val="0070C0"/>
                <w:szCs w:val="24"/>
              </w:rPr>
              <w:t>9.30-16.30</w:t>
            </w:r>
          </w:p>
        </w:tc>
        <w:tc>
          <w:tcPr>
            <w:tcW w:w="6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7698B" w14:textId="77777777" w:rsidR="001854B7" w:rsidRPr="00883E8B" w:rsidRDefault="001854B7" w:rsidP="00540EBF">
            <w:pPr>
              <w:rPr>
                <w:rFonts w:cstheme="minorHAnsi"/>
                <w:b/>
                <w:bCs/>
                <w:color w:val="0070C0"/>
              </w:rPr>
            </w:pPr>
            <w:r w:rsidRPr="00883E8B">
              <w:rPr>
                <w:rFonts w:cstheme="minorHAnsi"/>
                <w:b/>
                <w:bCs/>
                <w:color w:val="0070C0"/>
              </w:rPr>
              <w:t>Final Workshop and Celebration Event</w:t>
            </w:r>
          </w:p>
          <w:p w14:paraId="2158BFC8" w14:textId="77777777" w:rsidR="001854B7" w:rsidRPr="001854B7" w:rsidRDefault="001854B7" w:rsidP="00540EBF">
            <w:pPr>
              <w:pStyle w:val="ListParagraph"/>
              <w:numPr>
                <w:ilvl w:val="0"/>
                <w:numId w:val="28"/>
              </w:numPr>
              <w:rPr>
                <w:rFonts w:cstheme="minorHAnsi"/>
                <w:lang w:eastAsia="en-GB"/>
              </w:rPr>
            </w:pPr>
            <w:r w:rsidRPr="001854B7">
              <w:rPr>
                <w:rFonts w:cstheme="minorHAnsi"/>
                <w:lang w:eastAsia="en-GB"/>
              </w:rPr>
              <w:t>Capturing learning and next steps</w:t>
            </w:r>
          </w:p>
        </w:tc>
      </w:tr>
    </w:tbl>
    <w:p w14:paraId="05F903F0" w14:textId="77777777" w:rsidR="00811787" w:rsidRPr="00811787" w:rsidRDefault="00811787" w:rsidP="00210FD1">
      <w:pPr>
        <w:pStyle w:val="NoSpacing"/>
        <w:rPr>
          <w:rFonts w:cstheme="minorHAnsi"/>
          <w:lang w:eastAsia="en-GB"/>
        </w:rPr>
      </w:pPr>
    </w:p>
    <w:sectPr w:rsidR="00811787" w:rsidRPr="00811787" w:rsidSect="004A210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40" w:bottom="1276" w:left="1440" w:header="708" w:footer="708" w:gutter="0"/>
      <w:pgBorders w:offsetFrom="page">
        <w:top w:val="single" w:sz="12" w:space="24" w:color="F2B02C"/>
        <w:left w:val="single" w:sz="12" w:space="24" w:color="F2B02C"/>
        <w:bottom w:val="single" w:sz="12" w:space="24" w:color="F2B02C"/>
        <w:right w:val="single" w:sz="12" w:space="24" w:color="F2B02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4423" w14:textId="77777777" w:rsidR="004A2105" w:rsidRDefault="004A2105" w:rsidP="001F52ED">
      <w:pPr>
        <w:spacing w:after="0" w:line="240" w:lineRule="auto"/>
      </w:pPr>
      <w:r>
        <w:separator/>
      </w:r>
    </w:p>
  </w:endnote>
  <w:endnote w:type="continuationSeparator" w:id="0">
    <w:p w14:paraId="5D63FC6E" w14:textId="77777777" w:rsidR="004A2105" w:rsidRDefault="004A2105" w:rsidP="001F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D6B0" w14:textId="77777777" w:rsidR="001F52ED" w:rsidRDefault="001F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8216" w14:textId="77777777" w:rsidR="001F52ED" w:rsidRDefault="001F5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B7A9" w14:textId="77777777" w:rsidR="001F52ED" w:rsidRDefault="001F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8474" w14:textId="77777777" w:rsidR="004A2105" w:rsidRDefault="004A2105" w:rsidP="001F52ED">
      <w:pPr>
        <w:spacing w:after="0" w:line="240" w:lineRule="auto"/>
      </w:pPr>
      <w:r>
        <w:separator/>
      </w:r>
    </w:p>
  </w:footnote>
  <w:footnote w:type="continuationSeparator" w:id="0">
    <w:p w14:paraId="781C9F02" w14:textId="77777777" w:rsidR="004A2105" w:rsidRDefault="004A2105" w:rsidP="001F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525B" w14:textId="77777777" w:rsidR="001F52ED" w:rsidRDefault="001F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A68" w14:textId="77777777" w:rsidR="001F52ED" w:rsidRDefault="001F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F141" w14:textId="77777777" w:rsidR="001F52ED" w:rsidRDefault="001F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13F"/>
    <w:multiLevelType w:val="hybridMultilevel"/>
    <w:tmpl w:val="9900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66982"/>
    <w:multiLevelType w:val="hybridMultilevel"/>
    <w:tmpl w:val="29BA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C2DCB"/>
    <w:multiLevelType w:val="hybridMultilevel"/>
    <w:tmpl w:val="E570A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26C60"/>
    <w:multiLevelType w:val="hybridMultilevel"/>
    <w:tmpl w:val="BA4EF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4BB7B96"/>
    <w:multiLevelType w:val="hybridMultilevel"/>
    <w:tmpl w:val="D940F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02FC7"/>
    <w:multiLevelType w:val="hybridMultilevel"/>
    <w:tmpl w:val="D960C16C"/>
    <w:lvl w:ilvl="0" w:tplc="5F56D4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21234"/>
    <w:multiLevelType w:val="hybridMultilevel"/>
    <w:tmpl w:val="81F655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4D3705"/>
    <w:multiLevelType w:val="hybridMultilevel"/>
    <w:tmpl w:val="FFE8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73A3"/>
    <w:multiLevelType w:val="hybridMultilevel"/>
    <w:tmpl w:val="85E63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B7A38"/>
    <w:multiLevelType w:val="hybridMultilevel"/>
    <w:tmpl w:val="FF2A9C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B945804"/>
    <w:multiLevelType w:val="hybridMultilevel"/>
    <w:tmpl w:val="95E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21AA5"/>
    <w:multiLevelType w:val="hybridMultilevel"/>
    <w:tmpl w:val="9DC4F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564E3"/>
    <w:multiLevelType w:val="hybridMultilevel"/>
    <w:tmpl w:val="823CAC80"/>
    <w:lvl w:ilvl="0" w:tplc="2626CDD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2987D8F"/>
    <w:multiLevelType w:val="hybridMultilevel"/>
    <w:tmpl w:val="CC5C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5538D"/>
    <w:multiLevelType w:val="hybridMultilevel"/>
    <w:tmpl w:val="3C469B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16720"/>
    <w:multiLevelType w:val="hybridMultilevel"/>
    <w:tmpl w:val="DD72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3034C"/>
    <w:multiLevelType w:val="hybridMultilevel"/>
    <w:tmpl w:val="774861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62701"/>
    <w:multiLevelType w:val="hybridMultilevel"/>
    <w:tmpl w:val="F696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1F343E"/>
    <w:multiLevelType w:val="hybridMultilevel"/>
    <w:tmpl w:val="E22C5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A0691"/>
    <w:multiLevelType w:val="hybridMultilevel"/>
    <w:tmpl w:val="11822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95839"/>
    <w:multiLevelType w:val="hybridMultilevel"/>
    <w:tmpl w:val="90407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A586A"/>
    <w:multiLevelType w:val="hybridMultilevel"/>
    <w:tmpl w:val="6826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4E3508"/>
    <w:multiLevelType w:val="hybridMultilevel"/>
    <w:tmpl w:val="6CA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00708"/>
    <w:multiLevelType w:val="hybridMultilevel"/>
    <w:tmpl w:val="EA00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E2BF7"/>
    <w:multiLevelType w:val="hybridMultilevel"/>
    <w:tmpl w:val="D69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806DB"/>
    <w:multiLevelType w:val="hybridMultilevel"/>
    <w:tmpl w:val="3F62E6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13407"/>
    <w:multiLevelType w:val="hybridMultilevel"/>
    <w:tmpl w:val="6862E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6353E"/>
    <w:multiLevelType w:val="hybridMultilevel"/>
    <w:tmpl w:val="5A3AB484"/>
    <w:lvl w:ilvl="0" w:tplc="2626CDD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30982791">
    <w:abstractNumId w:val="24"/>
  </w:num>
  <w:num w:numId="2" w16cid:durableId="1895193383">
    <w:abstractNumId w:val="13"/>
  </w:num>
  <w:num w:numId="3" w16cid:durableId="1334601090">
    <w:abstractNumId w:val="5"/>
  </w:num>
  <w:num w:numId="4" w16cid:durableId="167064553">
    <w:abstractNumId w:val="7"/>
  </w:num>
  <w:num w:numId="5" w16cid:durableId="1262030422">
    <w:abstractNumId w:val="15"/>
  </w:num>
  <w:num w:numId="6" w16cid:durableId="890844604">
    <w:abstractNumId w:val="16"/>
  </w:num>
  <w:num w:numId="7" w16cid:durableId="2092117479">
    <w:abstractNumId w:val="26"/>
  </w:num>
  <w:num w:numId="8" w16cid:durableId="1770392493">
    <w:abstractNumId w:val="25"/>
  </w:num>
  <w:num w:numId="9" w16cid:durableId="1592078901">
    <w:abstractNumId w:val="14"/>
  </w:num>
  <w:num w:numId="10" w16cid:durableId="369308383">
    <w:abstractNumId w:val="20"/>
  </w:num>
  <w:num w:numId="11" w16cid:durableId="655572586">
    <w:abstractNumId w:val="23"/>
  </w:num>
  <w:num w:numId="12" w16cid:durableId="520358751">
    <w:abstractNumId w:val="22"/>
  </w:num>
  <w:num w:numId="13" w16cid:durableId="482893518">
    <w:abstractNumId w:val="19"/>
  </w:num>
  <w:num w:numId="14" w16cid:durableId="765225358">
    <w:abstractNumId w:val="18"/>
  </w:num>
  <w:num w:numId="15" w16cid:durableId="43451080">
    <w:abstractNumId w:val="8"/>
  </w:num>
  <w:num w:numId="16" w16cid:durableId="664433217">
    <w:abstractNumId w:val="2"/>
  </w:num>
  <w:num w:numId="17" w16cid:durableId="1913464218">
    <w:abstractNumId w:val="11"/>
  </w:num>
  <w:num w:numId="18" w16cid:durableId="2127768915">
    <w:abstractNumId w:val="4"/>
  </w:num>
  <w:num w:numId="19" w16cid:durableId="702098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878043">
    <w:abstractNumId w:val="1"/>
  </w:num>
  <w:num w:numId="21" w16cid:durableId="985822295">
    <w:abstractNumId w:val="10"/>
  </w:num>
  <w:num w:numId="22" w16cid:durableId="227807743">
    <w:abstractNumId w:val="21"/>
  </w:num>
  <w:num w:numId="23" w16cid:durableId="424228258">
    <w:abstractNumId w:val="27"/>
  </w:num>
  <w:num w:numId="24" w16cid:durableId="1620212986">
    <w:abstractNumId w:val="12"/>
  </w:num>
  <w:num w:numId="25" w16cid:durableId="634531893">
    <w:abstractNumId w:val="3"/>
  </w:num>
  <w:num w:numId="26" w16cid:durableId="9307313">
    <w:abstractNumId w:val="9"/>
  </w:num>
  <w:num w:numId="27" w16cid:durableId="672758817">
    <w:abstractNumId w:val="3"/>
  </w:num>
  <w:num w:numId="28" w16cid:durableId="1824541534">
    <w:abstractNumId w:val="17"/>
  </w:num>
  <w:num w:numId="29" w16cid:durableId="153623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ED"/>
    <w:rsid w:val="00017F72"/>
    <w:rsid w:val="000860A0"/>
    <w:rsid w:val="000C176E"/>
    <w:rsid w:val="000D2250"/>
    <w:rsid w:val="000E7406"/>
    <w:rsid w:val="000F3A27"/>
    <w:rsid w:val="001854B7"/>
    <w:rsid w:val="001F52ED"/>
    <w:rsid w:val="00210FD1"/>
    <w:rsid w:val="002214C6"/>
    <w:rsid w:val="00233DDA"/>
    <w:rsid w:val="00235A90"/>
    <w:rsid w:val="00277C78"/>
    <w:rsid w:val="002F5989"/>
    <w:rsid w:val="003031ED"/>
    <w:rsid w:val="00357B31"/>
    <w:rsid w:val="004613C1"/>
    <w:rsid w:val="00465B3D"/>
    <w:rsid w:val="00476238"/>
    <w:rsid w:val="004A2105"/>
    <w:rsid w:val="004B4738"/>
    <w:rsid w:val="004B5E5E"/>
    <w:rsid w:val="004D1B21"/>
    <w:rsid w:val="004E4D64"/>
    <w:rsid w:val="00540EBF"/>
    <w:rsid w:val="00595348"/>
    <w:rsid w:val="005D4058"/>
    <w:rsid w:val="005E56E2"/>
    <w:rsid w:val="006269F2"/>
    <w:rsid w:val="00683EC6"/>
    <w:rsid w:val="007065DB"/>
    <w:rsid w:val="00721332"/>
    <w:rsid w:val="0075231A"/>
    <w:rsid w:val="008076DE"/>
    <w:rsid w:val="00811787"/>
    <w:rsid w:val="008273D9"/>
    <w:rsid w:val="00883E8B"/>
    <w:rsid w:val="008A1FD3"/>
    <w:rsid w:val="008A376B"/>
    <w:rsid w:val="009337D8"/>
    <w:rsid w:val="009D5498"/>
    <w:rsid w:val="009F2C3E"/>
    <w:rsid w:val="00A0113F"/>
    <w:rsid w:val="00A41A13"/>
    <w:rsid w:val="00AE3A18"/>
    <w:rsid w:val="00B62EB8"/>
    <w:rsid w:val="00BF1772"/>
    <w:rsid w:val="00C87993"/>
    <w:rsid w:val="00CC3DC4"/>
    <w:rsid w:val="00DC23EA"/>
    <w:rsid w:val="00E43D5A"/>
    <w:rsid w:val="00E75A96"/>
    <w:rsid w:val="00E804CF"/>
    <w:rsid w:val="00EB561C"/>
    <w:rsid w:val="00F2026C"/>
    <w:rsid w:val="00F93FD3"/>
    <w:rsid w:val="00FA6B4E"/>
    <w:rsid w:val="00FE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29F36"/>
  <w15:chartTrackingRefBased/>
  <w15:docId w15:val="{351170FE-DAC0-4282-9A23-9414FBE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ED"/>
  </w:style>
  <w:style w:type="paragraph" w:styleId="Heading2">
    <w:name w:val="heading 2"/>
    <w:basedOn w:val="Normal"/>
    <w:next w:val="Normal"/>
    <w:link w:val="Heading2Char"/>
    <w:autoRedefine/>
    <w:uiPriority w:val="9"/>
    <w:semiHidden/>
    <w:unhideWhenUsed/>
    <w:qFormat/>
    <w:rsid w:val="00811787"/>
    <w:pPr>
      <w:keepNext/>
      <w:keepLines/>
      <w:spacing w:before="200" w:after="120" w:line="240" w:lineRule="auto"/>
      <w:outlineLvl w:val="1"/>
    </w:pPr>
    <w:rPr>
      <w:rFonts w:ascii="Arial" w:eastAsiaTheme="majorEastAsia" w:hAnsi="Arial" w:cstheme="majorBidi"/>
      <w:b/>
      <w:bCs/>
      <w:color w:val="000099"/>
      <w:sz w:val="24"/>
      <w:szCs w:val="26"/>
      <w:lang w:eastAsia="en-GB"/>
    </w:rPr>
  </w:style>
  <w:style w:type="paragraph" w:styleId="Heading3">
    <w:name w:val="heading 3"/>
    <w:basedOn w:val="Normal"/>
    <w:next w:val="Normal"/>
    <w:link w:val="Heading3Char"/>
    <w:autoRedefine/>
    <w:uiPriority w:val="9"/>
    <w:unhideWhenUsed/>
    <w:qFormat/>
    <w:rsid w:val="00883E8B"/>
    <w:pPr>
      <w:keepNext/>
      <w:framePr w:hSpace="180" w:wrap="around" w:vAnchor="text" w:hAnchor="margin" w:y="24"/>
      <w:spacing w:before="240" w:after="60" w:line="240" w:lineRule="auto"/>
      <w:outlineLvl w:val="2"/>
    </w:pPr>
    <w:rPr>
      <w:rFonts w:eastAsia="Times New Roman" w:cstheme="minorHAnsi"/>
      <w:b/>
      <w:bCs/>
      <w:color w:val="0070C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
    <w:basedOn w:val="Normal"/>
    <w:link w:val="ListParagraphChar"/>
    <w:uiPriority w:val="34"/>
    <w:qFormat/>
    <w:rsid w:val="001F52ED"/>
    <w:pPr>
      <w:ind w:left="720"/>
      <w:contextualSpacing/>
    </w:pPr>
  </w:style>
  <w:style w:type="character" w:styleId="Hyperlink">
    <w:name w:val="Hyperlink"/>
    <w:basedOn w:val="DefaultParagraphFont"/>
    <w:uiPriority w:val="99"/>
    <w:unhideWhenUsed/>
    <w:rsid w:val="001F52ED"/>
    <w:rPr>
      <w:rFonts w:cs="Times New Roman"/>
      <w:color w:val="0000FF"/>
      <w:u w:val="single"/>
    </w:rPr>
  </w:style>
  <w:style w:type="character" w:styleId="BookTitle">
    <w:name w:val="Book Title"/>
    <w:basedOn w:val="DefaultParagraphFont"/>
    <w:uiPriority w:val="33"/>
    <w:qFormat/>
    <w:rsid w:val="001F52ED"/>
    <w:rPr>
      <w:smallCaps/>
      <w:spacing w:val="5"/>
    </w:rPr>
  </w:style>
  <w:style w:type="table" w:styleId="TableGrid">
    <w:name w:val="Table Grid"/>
    <w:basedOn w:val="TableNormal"/>
    <w:uiPriority w:val="39"/>
    <w:rsid w:val="001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ED"/>
  </w:style>
  <w:style w:type="paragraph" w:styleId="Footer">
    <w:name w:val="footer"/>
    <w:basedOn w:val="Normal"/>
    <w:link w:val="FooterChar"/>
    <w:uiPriority w:val="99"/>
    <w:unhideWhenUsed/>
    <w:rsid w:val="001F5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ED"/>
  </w:style>
  <w:style w:type="character" w:styleId="UnresolvedMention">
    <w:name w:val="Unresolved Mention"/>
    <w:basedOn w:val="DefaultParagraphFont"/>
    <w:uiPriority w:val="99"/>
    <w:semiHidden/>
    <w:unhideWhenUsed/>
    <w:rsid w:val="00EB561C"/>
    <w:rPr>
      <w:color w:val="605E5C"/>
      <w:shd w:val="clear" w:color="auto" w:fill="E1DFDD"/>
    </w:rPr>
  </w:style>
  <w:style w:type="paragraph" w:styleId="Revision">
    <w:name w:val="Revision"/>
    <w:hidden/>
    <w:uiPriority w:val="99"/>
    <w:semiHidden/>
    <w:rsid w:val="00B62EB8"/>
    <w:pPr>
      <w:spacing w:after="0" w:line="240" w:lineRule="auto"/>
    </w:pPr>
  </w:style>
  <w:style w:type="paragraph" w:styleId="NoSpacing">
    <w:name w:val="No Spacing"/>
    <w:uiPriority w:val="1"/>
    <w:qFormat/>
    <w:rsid w:val="009F2C3E"/>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
    <w:basedOn w:val="DefaultParagraphFont"/>
    <w:link w:val="ListParagraph"/>
    <w:uiPriority w:val="34"/>
    <w:qFormat/>
    <w:locked/>
    <w:rsid w:val="00E804CF"/>
  </w:style>
  <w:style w:type="paragraph" w:customStyle="1" w:styleId="Default">
    <w:name w:val="Default"/>
    <w:rsid w:val="008A376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11787"/>
    <w:rPr>
      <w:rFonts w:ascii="Arial" w:eastAsiaTheme="majorEastAsia" w:hAnsi="Arial" w:cstheme="majorBidi"/>
      <w:b/>
      <w:bCs/>
      <w:color w:val="000099"/>
      <w:sz w:val="24"/>
      <w:szCs w:val="26"/>
      <w:lang w:eastAsia="en-GB"/>
    </w:rPr>
  </w:style>
  <w:style w:type="character" w:customStyle="1" w:styleId="Heading3Char">
    <w:name w:val="Heading 3 Char"/>
    <w:basedOn w:val="DefaultParagraphFont"/>
    <w:link w:val="Heading3"/>
    <w:uiPriority w:val="9"/>
    <w:rsid w:val="00883E8B"/>
    <w:rPr>
      <w:rFonts w:eastAsia="Times New Roman" w:cstheme="minorHAnsi"/>
      <w:b/>
      <w:bCs/>
      <w:color w:val="0070C0"/>
      <w:lang w:eastAsia="en-GB"/>
    </w:rPr>
  </w:style>
  <w:style w:type="table" w:customStyle="1" w:styleId="TableGridLight1">
    <w:name w:val="Table Grid Light1"/>
    <w:basedOn w:val="TableNormal"/>
    <w:uiPriority w:val="40"/>
    <w:rsid w:val="00811787"/>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1631">
      <w:bodyDiv w:val="1"/>
      <w:marLeft w:val="0"/>
      <w:marRight w:val="0"/>
      <w:marTop w:val="0"/>
      <w:marBottom w:val="0"/>
      <w:divBdr>
        <w:top w:val="none" w:sz="0" w:space="0" w:color="auto"/>
        <w:left w:val="none" w:sz="0" w:space="0" w:color="auto"/>
        <w:bottom w:val="none" w:sz="0" w:space="0" w:color="auto"/>
        <w:right w:val="none" w:sz="0" w:space="0" w:color="auto"/>
      </w:divBdr>
    </w:div>
    <w:div w:id="15500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hl@city.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sbrp495\AppData\Local\Microsoft\Windows\INetCache\Content.Outlook\CQMBSF86\myhomelife.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Simpkins, Amy</dc:creator>
  <cp:keywords/>
  <dc:description/>
  <cp:lastModifiedBy>christine.fogg</cp:lastModifiedBy>
  <cp:revision>3</cp:revision>
  <cp:lastPrinted>2023-11-28T08:35:00Z</cp:lastPrinted>
  <dcterms:created xsi:type="dcterms:W3CDTF">2024-03-12T18:47:00Z</dcterms:created>
  <dcterms:modified xsi:type="dcterms:W3CDTF">2024-03-12T18:50:00Z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2023-06-27T13:24:27Z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1f546db1-bd46-4180-96c2-74338ec6fc65</vt:lpwstr>
  </property>
  <property fmtid="{D5CDD505-2E9C-101B-9397-08002B2CF9AE}" pid="8" name="MSIP_Label_06c24981-b6df-48f8-949b-0896357b9b03_ContentBits">
    <vt:lpwstr>0</vt:lpwstr>
  </property>
</Properties>
</file>